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D425F" w14:textId="6BCC0728" w:rsidR="007B0018" w:rsidRPr="00154817" w:rsidRDefault="007B0018" w:rsidP="007B0018">
      <w:pPr>
        <w:pStyle w:val="Overskrift5"/>
      </w:pPr>
      <w:r>
        <w:t>Bilag om a</w:t>
      </w:r>
      <w:r w:rsidRPr="00154817">
        <w:t>pproksimationer</w:t>
      </w:r>
      <w:r>
        <w:t xml:space="preserve"> og Taylorpolynomier</w:t>
      </w:r>
    </w:p>
    <w:p w14:paraId="2ED7FE5F" w14:textId="77777777" w:rsidR="007B0018" w:rsidRPr="00154817" w:rsidRDefault="007B0018" w:rsidP="007B0018">
      <w:r w:rsidRPr="00154817">
        <w:t xml:space="preserve">For at kunne arbejde med matematiske udtryk i en matematisk model er det ofte nødvendigt at lave approksimationer. Når vi laver en model af </w:t>
      </w:r>
      <w:proofErr w:type="gramStart"/>
      <w:r w:rsidRPr="00154817">
        <w:t>verden</w:t>
      </w:r>
      <w:proofErr w:type="gramEnd"/>
      <w:r w:rsidRPr="00154817">
        <w:t xml:space="preserve"> er det altid en forsimpling, hvilket gør det muligt at arbejde med den. Når vi behandler modellen </w:t>
      </w:r>
      <w:proofErr w:type="gramStart"/>
      <w:r w:rsidRPr="00154817">
        <w:t>matematisk</w:t>
      </w:r>
      <w:proofErr w:type="gramEnd"/>
      <w:r w:rsidRPr="00154817">
        <w:t xml:space="preserve"> er approksimationer et effektivt værktøj. Det er en meget brugt teknik i fysik, som ellers bliver betragtet som en eksakt videnskab. Vi vil se på en systematisk måde at lave approksimationer på, ved at bruge rækkeudvikling.</w:t>
      </w:r>
    </w:p>
    <w:p w14:paraId="2F463D68" w14:textId="77777777" w:rsidR="007B0018" w:rsidRPr="00154817" w:rsidRDefault="007B0018" w:rsidP="007B0018">
      <w:pPr>
        <w:rPr>
          <w:i/>
          <w:iCs/>
        </w:rPr>
      </w:pPr>
      <w:r w:rsidRPr="00154817">
        <w:t xml:space="preserve">Hvis vi har en funktion </w:t>
      </w:r>
      <m:oMath>
        <m:r>
          <w:rPr>
            <w:rFonts w:ascii="Cambria Math" w:hAnsi="Cambria Math"/>
          </w:rPr>
          <m:t>f(x)</m:t>
        </m:r>
      </m:oMath>
      <w:r w:rsidRPr="00154817">
        <w:t xml:space="preserve"> som vi gerne vil approksimere når </w:t>
      </w:r>
      <m:oMath>
        <m:r>
          <w:rPr>
            <w:rFonts w:ascii="Cambria Math" w:hAnsi="Cambria Math"/>
          </w:rPr>
          <m:t>x</m:t>
        </m:r>
      </m:oMath>
      <w:r w:rsidRPr="00154817">
        <w:t xml:space="preserve">  er lille, er proceduren:</w:t>
      </w:r>
    </w:p>
    <w:p w14:paraId="34AE8FC8" w14:textId="77777777" w:rsidR="007B0018" w:rsidRPr="00154817" w:rsidRDefault="007B0018" w:rsidP="007B0018">
      <w:pPr>
        <w:numPr>
          <w:ilvl w:val="0"/>
          <w:numId w:val="1"/>
        </w:numPr>
      </w:pPr>
      <w:r w:rsidRPr="00154817">
        <w:t xml:space="preserve">Omskriv </w:t>
      </w:r>
      <m:oMath>
        <m:r>
          <w:rPr>
            <w:rFonts w:ascii="Cambria Math" w:hAnsi="Cambria Math"/>
          </w:rPr>
          <m:t>f(x)</m:t>
        </m:r>
      </m:oMath>
      <w:r w:rsidRPr="00154817">
        <w:t xml:space="preserve"> så </w:t>
      </w:r>
      <m:oMath>
        <m:r>
          <m:rPr>
            <m:sty m:val="p"/>
          </m:rPr>
          <w:rPr>
            <w:rFonts w:ascii="Cambria Math" w:hAnsi="Cambria Math"/>
          </w:rPr>
          <m:t>|x|&lt;&lt;1</m:t>
        </m:r>
      </m:oMath>
    </w:p>
    <w:p w14:paraId="27CEACB2" w14:textId="77777777" w:rsidR="007B0018" w:rsidRPr="00154817" w:rsidRDefault="007B0018" w:rsidP="007B0018">
      <w:pPr>
        <w:numPr>
          <w:ilvl w:val="0"/>
          <w:numId w:val="1"/>
        </w:numPr>
      </w:pPr>
      <w:r w:rsidRPr="00154817">
        <w:t>Skriv funktionen som et polynomium.</w:t>
      </w:r>
    </w:p>
    <w:p w14:paraId="3EC3F59E" w14:textId="77777777" w:rsidR="007B0018" w:rsidRPr="00154817" w:rsidRDefault="007B0018" w:rsidP="007B0018">
      <w:pPr>
        <w:numPr>
          <w:ilvl w:val="0"/>
          <w:numId w:val="1"/>
        </w:numPr>
      </w:pPr>
      <w:r w:rsidRPr="00154817">
        <w:t>Vælg graden i forhold til hvor præcis approksimationen skal være.</w:t>
      </w:r>
    </w:p>
    <w:p w14:paraId="7EB276C7" w14:textId="77777777" w:rsidR="007B0018" w:rsidRPr="00154817" w:rsidRDefault="007B0018" w:rsidP="007B0018"/>
    <w:p w14:paraId="1F839BF8" w14:textId="77777777" w:rsidR="007B0018" w:rsidRPr="00154817" w:rsidRDefault="007B0018" w:rsidP="007B0018">
      <w:pPr>
        <w:rPr>
          <w:b/>
          <w:bCs/>
        </w:rPr>
      </w:pPr>
      <w:r w:rsidRPr="00154817">
        <w:rPr>
          <w:b/>
          <w:bCs/>
        </w:rPr>
        <w:t>Eksempel</w:t>
      </w:r>
    </w:p>
    <w:p w14:paraId="17032D52" w14:textId="77777777" w:rsidR="007B0018" w:rsidRPr="00154817" w:rsidRDefault="007B0018" w:rsidP="007B0018">
      <w:r w:rsidRPr="00154817">
        <w:t xml:space="preserve">Vi vil gerne undersøge funktionen </w:t>
      </w:r>
      <m:oMath>
        <m:r>
          <w:rPr>
            <w:rFonts w:ascii="Cambria Math" w:hAnsi="Cambria Math"/>
          </w:rPr>
          <m:t>f(x) = ln(1+x)</m:t>
        </m:r>
      </m:oMath>
      <w:r w:rsidRPr="00154817">
        <w:t xml:space="preserve"> for </w:t>
      </w:r>
      <m:oMath>
        <m:r>
          <w:rPr>
            <w:rFonts w:ascii="Cambria Math" w:hAnsi="Cambria Math"/>
          </w:rPr>
          <m:t>|x|&lt;&lt;1</m:t>
        </m:r>
      </m:oMath>
      <w:r w:rsidRPr="00154817">
        <w:t xml:space="preserve">, overvej hvorfor det ikke virker med </w:t>
      </w:r>
      <m:oMath>
        <m:r>
          <w:rPr>
            <w:rFonts w:ascii="Cambria Math" w:hAnsi="Cambria Math"/>
          </w:rPr>
          <m:t>f(x)=ln(x)</m:t>
        </m:r>
      </m:oMath>
      <w:r w:rsidRPr="00154817">
        <w:t>.</w:t>
      </w:r>
    </w:p>
    <w:p w14:paraId="6FEE6D6A" w14:textId="77777777" w:rsidR="007B0018" w:rsidRPr="00154817" w:rsidRDefault="007B0018" w:rsidP="007B0018">
      <w:r w:rsidRPr="00154817">
        <w:t xml:space="preserve">Her er første skridt med at omskrive så </w:t>
      </w:r>
      <m:oMath>
        <m:r>
          <w:rPr>
            <w:rFonts w:ascii="Cambria Math" w:hAnsi="Cambria Math"/>
          </w:rPr>
          <m:t>x</m:t>
        </m:r>
      </m:oMath>
      <w:r w:rsidRPr="00154817">
        <w:t xml:space="preserve"> er lille gjort på forhånd. Vi opskriver funktionen som et polynomium</w:t>
      </w:r>
    </w:p>
    <w:p w14:paraId="28E8786A" w14:textId="77777777" w:rsidR="007B0018" w:rsidRPr="00154817" w:rsidRDefault="007B0018" w:rsidP="007B0018">
      <m:oMathPara>
        <m:oMath>
          <m:r>
            <w:rPr>
              <w:rFonts w:ascii="Cambria Math" w:hAnsi="Cambria Math"/>
            </w:rPr>
            <m:t>ln(1+x)=x-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3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4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5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5</m:t>
              </m:r>
            </m:sup>
          </m:sSup>
          <m:r>
            <w:rPr>
              <w:rFonts w:ascii="Cambria Math" w:hAnsi="Cambria Math"/>
            </w:rPr>
            <m:t>+···</m:t>
          </m:r>
        </m:oMath>
      </m:oMathPara>
    </w:p>
    <w:p w14:paraId="79604C8D" w14:textId="77777777" w:rsidR="007B0018" w:rsidRPr="00154817" w:rsidRDefault="007B0018" w:rsidP="007B0018">
      <w:pPr>
        <w:rPr>
          <w:iCs/>
        </w:rPr>
      </w:pPr>
      <w:r w:rsidRPr="00154817">
        <w:t xml:space="preserve">Det er en serie som fortsætter uendeligt, men </w:t>
      </w:r>
      <w:proofErr w:type="spellStart"/>
      <w:r w:rsidRPr="00154817">
        <w:t>heldigtvis</w:t>
      </w:r>
      <w:proofErr w:type="spellEnd"/>
      <w:r w:rsidRPr="00154817">
        <w:t xml:space="preserve"> bliver </w:t>
      </w:r>
      <w:proofErr w:type="spellStart"/>
      <w:r w:rsidRPr="00154817">
        <w:t>biddragene</w:t>
      </w:r>
      <w:proofErr w:type="spellEnd"/>
      <w:r w:rsidRPr="00154817">
        <w:t xml:space="preserve"> mindre og mindre, da </w:t>
      </w:r>
      <m:oMath>
        <m:r>
          <m:rPr>
            <m:sty m:val="p"/>
          </m:rPr>
          <w:rPr>
            <w:rFonts w:ascii="Cambria Math" w:hAnsi="Cambria Math"/>
          </w:rPr>
          <m:t>|x|&lt;1</m:t>
        </m:r>
      </m:oMath>
      <w:r w:rsidRPr="00154817">
        <w:rPr>
          <w:iCs/>
        </w:rPr>
        <w:t>.</w:t>
      </w:r>
    </w:p>
    <w:p w14:paraId="7E65B973" w14:textId="77777777" w:rsidR="007B0018" w:rsidRPr="00154817" w:rsidRDefault="007B0018" w:rsidP="007B0018">
      <w:pPr>
        <w:rPr>
          <w:iCs/>
        </w:rPr>
      </w:pPr>
      <w:r w:rsidRPr="00154817">
        <w:rPr>
          <w:iCs/>
        </w:rPr>
        <w:t xml:space="preserve">Figur xx venstre viser funktionen, </w:t>
      </w:r>
      <m:oMath>
        <m:r>
          <w:rPr>
            <w:rFonts w:ascii="Cambria Math" w:hAnsi="Cambria Math"/>
          </w:rPr>
          <m:t>ln(x+1)</m:t>
        </m:r>
      </m:oMath>
      <w:r w:rsidRPr="00154817">
        <w:rPr>
          <w:iCs/>
        </w:rPr>
        <w:t xml:space="preserve"> med de tre første led i polynomiet in intervallet </w:t>
      </w:r>
      <m:oMath>
        <m:r>
          <w:rPr>
            <w:rFonts w:ascii="Cambria Math" w:hAnsi="Cambria Math"/>
          </w:rPr>
          <m:t>[0;1]</m:t>
        </m:r>
      </m:oMath>
      <w:r w:rsidRPr="00154817">
        <w:rPr>
          <w:iCs/>
        </w:rPr>
        <w:t xml:space="preserve"> og højre i intervallet </w:t>
      </w:r>
      <m:oMath>
        <m:r>
          <w:rPr>
            <w:rFonts w:ascii="Cambria Math" w:hAnsi="Cambria Math"/>
          </w:rPr>
          <m:t>[0;0.1]</m:t>
        </m:r>
      </m:oMath>
      <w:r w:rsidRPr="00154817">
        <w:rPr>
          <w:iCs/>
        </w:rPr>
        <w:t xml:space="preserve">. Det ses at approksimationen bliver bedre når man tager flere led med, men at det kun er 1. ordens </w:t>
      </w:r>
      <w:proofErr w:type="spellStart"/>
      <w:r w:rsidRPr="00154817">
        <w:rPr>
          <w:iCs/>
        </w:rPr>
        <w:t>biddraget</w:t>
      </w:r>
      <w:proofErr w:type="spellEnd"/>
      <w:r w:rsidRPr="00154817">
        <w:rPr>
          <w:iCs/>
        </w:rPr>
        <w:t xml:space="preserve"> som adskiller sig når </w:t>
      </w:r>
      <m:oMath>
        <m:r>
          <m:rPr>
            <m:sty m:val="p"/>
          </m:rPr>
          <w:rPr>
            <w:rFonts w:ascii="Cambria Math" w:hAnsi="Cambria Math"/>
          </w:rPr>
          <m:t>|x|&lt;0.1</m:t>
        </m:r>
      </m:oMath>
      <w:r w:rsidRPr="00154817"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59"/>
        <w:gridCol w:w="4756"/>
      </w:tblGrid>
      <w:tr w:rsidR="007B0018" w:rsidRPr="00154817" w14:paraId="724D436C" w14:textId="77777777" w:rsidTr="00C2001C">
        <w:tc>
          <w:tcPr>
            <w:tcW w:w="4759" w:type="dxa"/>
          </w:tcPr>
          <w:p w14:paraId="51549411" w14:textId="48B10E2A" w:rsidR="007B0018" w:rsidRPr="00154817" w:rsidRDefault="007B0018" w:rsidP="00EF70B6">
            <w:pPr>
              <w:rPr>
                <w:iCs/>
              </w:rPr>
            </w:pPr>
            <w:r w:rsidRPr="00154817">
              <w:rPr>
                <w:iCs/>
              </w:rPr>
              <w:t>Figur:</w:t>
            </w:r>
            <w:r w:rsidRPr="00154817">
              <w:rPr>
                <w:noProof/>
              </w:rPr>
              <w:drawing>
                <wp:inline distT="0" distB="0" distL="0" distR="0" wp14:anchorId="7F9C95A8" wp14:editId="35265221">
                  <wp:extent cx="2884943" cy="2884943"/>
                  <wp:effectExtent l="0" t="0" r="0" b="0"/>
                  <wp:docPr id="43" name="Picture 2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line chart&#10;&#10;Description automatically generated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4717" cy="2894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6" w:type="dxa"/>
          </w:tcPr>
          <w:p w14:paraId="34C12FA3" w14:textId="77777777" w:rsidR="007B0018" w:rsidRPr="00154817" w:rsidRDefault="007B0018" w:rsidP="00EF70B6">
            <w:pPr>
              <w:rPr>
                <w:iCs/>
              </w:rPr>
            </w:pPr>
            <w:r w:rsidRPr="00154817">
              <w:rPr>
                <w:iCs/>
                <w:noProof/>
              </w:rPr>
              <w:drawing>
                <wp:inline distT="0" distB="0" distL="0" distR="0" wp14:anchorId="1A299ED2" wp14:editId="49BEA82B">
                  <wp:extent cx="2876992" cy="2876992"/>
                  <wp:effectExtent l="0" t="0" r="6350" b="6350"/>
                  <wp:docPr id="3" name="Picture 3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hart, line chart&#10;&#10;Description automatically generated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4059" cy="2884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2083D1" w14:textId="77777777" w:rsidR="007B0018" w:rsidRPr="00154817" w:rsidRDefault="007B0018" w:rsidP="007B0018">
      <w:pPr>
        <w:rPr>
          <w:iCs/>
        </w:rPr>
      </w:pPr>
      <w:r w:rsidRPr="00154817">
        <w:rPr>
          <w:iCs/>
        </w:rPr>
        <w:lastRenderedPageBreak/>
        <w:t xml:space="preserve">Det er en konkret afvejning hvor mange led man skal tage med i forhold til hvor præcist resultat men vil have og hvor stor </w:t>
      </w:r>
      <m:oMath>
        <m:r>
          <w:rPr>
            <w:rFonts w:ascii="Cambria Math" w:hAnsi="Cambria Math"/>
          </w:rPr>
          <m:t>x</m:t>
        </m:r>
      </m:oMath>
      <w:r w:rsidRPr="00154817">
        <w:rPr>
          <w:iCs/>
        </w:rPr>
        <w:t xml:space="preserve"> er.</w:t>
      </w:r>
    </w:p>
    <w:p w14:paraId="0F6DACE4" w14:textId="77777777" w:rsidR="007B0018" w:rsidRPr="00154817" w:rsidRDefault="007B0018" w:rsidP="007B0018">
      <w:pPr>
        <w:rPr>
          <w:iCs/>
        </w:rPr>
      </w:pPr>
    </w:p>
    <w:p w14:paraId="7D8E50A2" w14:textId="77777777" w:rsidR="007B0018" w:rsidRPr="00154817" w:rsidRDefault="007B0018" w:rsidP="007B0018">
      <w:pPr>
        <w:rPr>
          <w:b/>
          <w:bCs/>
          <w:iCs/>
        </w:rPr>
      </w:pPr>
      <w:r w:rsidRPr="00154817">
        <w:rPr>
          <w:b/>
          <w:bCs/>
          <w:iCs/>
        </w:rPr>
        <w:t>Øvelse</w:t>
      </w:r>
    </w:p>
    <w:p w14:paraId="57B864B1" w14:textId="77777777" w:rsidR="007B0018" w:rsidRPr="00154817" w:rsidRDefault="007B0018" w:rsidP="007B0018">
      <w:pPr>
        <w:rPr>
          <w:iCs/>
        </w:rPr>
      </w:pPr>
      <w:r w:rsidRPr="00154817">
        <w:rPr>
          <w:iCs/>
        </w:rPr>
        <w:t>Undersøg de fire funktioner grafisk ved at plotte venstre side sammen med approksimationerne, hvor I tager flere og flere led med.</w:t>
      </w:r>
    </w:p>
    <w:p w14:paraId="57FBAE4B" w14:textId="77777777" w:rsidR="007B0018" w:rsidRPr="00154817" w:rsidRDefault="007B0018" w:rsidP="007B0018">
      <w:pPr>
        <w:numPr>
          <w:ilvl w:val="0"/>
          <w:numId w:val="2"/>
        </w:numPr>
        <w:rPr>
          <w:iCs/>
        </w:rPr>
      </w:pPr>
      <m:oMath>
        <m:r>
          <m:rPr>
            <m:sty m:val="p"/>
          </m:rPr>
          <w:rPr>
            <w:rFonts w:ascii="Cambria Math" w:hAnsi="Cambria Math"/>
          </w:rPr>
          <m:t>sin</m:t>
        </m:r>
        <m:d>
          <m:dPr>
            <m:ctrlPr>
              <w:rPr>
                <w:rFonts w:ascii="Cambria Math" w:hAnsi="Cambria Math"/>
                <w:iCs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i/>
                <w:iCs/>
              </w:rPr>
            </m:ctrlPr>
          </m:e>
        </m:d>
        <m:r>
          <w:rPr>
            <w:rFonts w:ascii="Cambria Math" w:hAnsi="Cambria Math"/>
          </w:rPr>
          <m:t>=x-</m:t>
        </m:r>
        <m:f>
          <m:fPr>
            <m:ctrlPr>
              <w:rPr>
                <w:rFonts w:ascii="Cambria Math" w:hAnsi="Cambria Math"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6</m:t>
            </m:r>
            <m:ctrlPr>
              <w:rPr>
                <w:rFonts w:ascii="Cambria Math" w:hAnsi="Cambria Math"/>
                <w:i/>
                <w:iCs/>
              </w:rPr>
            </m:ctrlPr>
          </m:den>
        </m:f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120</m:t>
            </m:r>
            <m:ctrlPr>
              <w:rPr>
                <w:rFonts w:ascii="Cambria Math" w:hAnsi="Cambria Math"/>
                <w:i/>
                <w:iCs/>
              </w:rPr>
            </m:ctrlPr>
          </m:den>
        </m:f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+</m:t>
        </m:r>
        <m:r>
          <m:rPr>
            <m:nor/>
          </m:rPr>
          <w:rPr>
            <w:iCs/>
          </w:rPr>
          <m:t>···</m:t>
        </m:r>
      </m:oMath>
    </w:p>
    <w:p w14:paraId="6D5A64D6" w14:textId="77777777" w:rsidR="007B0018" w:rsidRPr="00154817" w:rsidRDefault="007B0018" w:rsidP="007B0018">
      <w:pPr>
        <w:numPr>
          <w:ilvl w:val="0"/>
          <w:numId w:val="2"/>
        </w:numPr>
      </w:pP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  <m:ctrlPr>
              <w:rPr>
                <w:rFonts w:ascii="Cambria Math" w:hAnsi="Cambria Math"/>
                <w:i/>
              </w:rPr>
            </m:ctrlPr>
          </m:fName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d>
          </m:e>
        </m:func>
        <m:r>
          <w:rPr>
            <w:rFonts w:ascii="Cambria Math" w:hAnsi="Cambria Math"/>
          </w:rPr>
          <m:t>=1-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24</m:t>
            </m:r>
            <m:ctrlPr>
              <w:rPr>
                <w:rFonts w:ascii="Cambria Math" w:hAnsi="Cambria Math"/>
                <w:i/>
              </w:rPr>
            </m:ctrlP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+</m:t>
        </m:r>
        <m:r>
          <m:rPr>
            <m:nor/>
          </m:rPr>
          <m:t>···</m:t>
        </m:r>
      </m:oMath>
    </w:p>
    <w:p w14:paraId="3FDB4DAB" w14:textId="77777777" w:rsidR="007B0018" w:rsidRPr="00154817" w:rsidRDefault="007B0018" w:rsidP="007B0018">
      <w:pPr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e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=1+x+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6</m:t>
            </m:r>
            <m:ctrlPr>
              <w:rPr>
                <w:rFonts w:ascii="Cambria Math" w:hAnsi="Cambria Math"/>
                <w:i/>
              </w:rPr>
            </m:ctrlP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24</m:t>
            </m:r>
            <m:ctrlPr>
              <w:rPr>
                <w:rFonts w:ascii="Cambria Math" w:hAnsi="Cambria Math"/>
                <w:i/>
              </w:rPr>
            </m:ctrlP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120</m:t>
            </m:r>
            <m:ctrlPr>
              <w:rPr>
                <w:rFonts w:ascii="Cambria Math" w:hAnsi="Cambria Math"/>
                <w:i/>
              </w:rPr>
            </m:ctrlP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+ ···</m:t>
        </m:r>
      </m:oMath>
    </w:p>
    <w:p w14:paraId="5B3F7090" w14:textId="77777777" w:rsidR="007B0018" w:rsidRPr="00154817" w:rsidRDefault="007B0018" w:rsidP="007B0018">
      <w:pPr>
        <w:numPr>
          <w:ilvl w:val="0"/>
          <w:numId w:val="2"/>
        </w:num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1+x</m:t>
            </m:r>
            <m:ctrlPr>
              <w:rPr>
                <w:rFonts w:ascii="Cambria Math" w:hAnsi="Cambria Math"/>
                <w:i/>
              </w:rPr>
            </m:ctrlPr>
          </m:den>
        </m:f>
        <m:r>
          <w:rPr>
            <w:rFonts w:ascii="Cambria Math" w:hAnsi="Cambria Math"/>
          </w:rPr>
          <m:t>=1-x+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+ ···</m:t>
        </m:r>
      </m:oMath>
      <w:r w:rsidRPr="00154817">
        <w:t xml:space="preserve"> </w:t>
      </w:r>
    </w:p>
    <w:p w14:paraId="2BCE1D2E" w14:textId="77777777" w:rsidR="007B0018" w:rsidRPr="00154817" w:rsidRDefault="007B0018" w:rsidP="007B0018"/>
    <w:p w14:paraId="1D423186" w14:textId="77777777" w:rsidR="007B0018" w:rsidRPr="00154817" w:rsidRDefault="007B0018" w:rsidP="007B0018">
      <w:r w:rsidRPr="00154817">
        <w:t xml:space="preserve">Hvordan gør man </w:t>
      </w:r>
      <m:oMath>
        <m:r>
          <w:rPr>
            <w:rFonts w:ascii="Cambria Math" w:hAnsi="Cambria Math"/>
          </w:rPr>
          <m:t>x</m:t>
        </m:r>
      </m:oMath>
      <w:r w:rsidRPr="00154817">
        <w:t xml:space="preserve"> lille?</w:t>
      </w:r>
    </w:p>
    <w:p w14:paraId="0F72A3EB" w14:textId="77777777" w:rsidR="007B0018" w:rsidRPr="00154817" w:rsidRDefault="007B0018" w:rsidP="007B0018">
      <w:r w:rsidRPr="00154817">
        <w:t xml:space="preserve">Det kommer ofte an på konteksten hvorvidt vi kan betragte </w:t>
      </w:r>
      <m:oMath>
        <m:r>
          <w:rPr>
            <w:rFonts w:ascii="Cambria Math" w:hAnsi="Cambria Math"/>
          </w:rPr>
          <m:t>x</m:t>
        </m:r>
      </m:oMath>
      <w:r w:rsidRPr="00154817">
        <w:t xml:space="preserve"> som værende lille. Hvis vi kan omskrive </w:t>
      </w:r>
      <w:proofErr w:type="gramStart"/>
      <w:r w:rsidRPr="00154817">
        <w:t>funktionen</w:t>
      </w:r>
      <w:proofErr w:type="gramEnd"/>
      <w:r w:rsidRPr="00154817">
        <w:t xml:space="preserve"> så vi får en brøk med et stort tal i nævneren så har vi et lille </w:t>
      </w:r>
      <m:oMath>
        <m:r>
          <w:rPr>
            <w:rFonts w:ascii="Cambria Math" w:hAnsi="Cambria Math"/>
          </w:rPr>
          <m:t>x</m:t>
        </m:r>
      </m:oMath>
      <w:r w:rsidRPr="00154817">
        <w:t xml:space="preserve">, brøken. </w:t>
      </w:r>
    </w:p>
    <w:p w14:paraId="3C0737BA" w14:textId="77777777" w:rsidR="007B0018" w:rsidRPr="00154817" w:rsidRDefault="007B0018" w:rsidP="007B0018"/>
    <w:p w14:paraId="7BF1ADBD" w14:textId="77777777" w:rsidR="007B0018" w:rsidRPr="00154817" w:rsidRDefault="007B0018" w:rsidP="007B0018">
      <w:pPr>
        <w:rPr>
          <w:b/>
          <w:bCs/>
        </w:rPr>
      </w:pPr>
      <w:r w:rsidRPr="00154817">
        <w:rPr>
          <w:b/>
          <w:bCs/>
        </w:rPr>
        <w:t>Eksempel</w:t>
      </w:r>
    </w:p>
    <w:p w14:paraId="01A31D55" w14:textId="77777777" w:rsidR="007B0018" w:rsidRPr="00154817" w:rsidRDefault="007B0018" w:rsidP="007B0018">
      <w:r w:rsidRPr="00154817">
        <w:t xml:space="preserve">Hvis vi skal se hvordan tyngdekraften ændrer sig når vi kører op i verdens højeste bygning, </w:t>
      </w:r>
      <w:proofErr w:type="spellStart"/>
      <w:r w:rsidRPr="00154817">
        <w:t>Burj</w:t>
      </w:r>
      <w:proofErr w:type="spellEnd"/>
      <w:r w:rsidRPr="00154817">
        <w:t xml:space="preserve"> </w:t>
      </w:r>
      <w:proofErr w:type="spellStart"/>
      <w:r w:rsidRPr="00154817">
        <w:t>Khalifa</w:t>
      </w:r>
      <w:proofErr w:type="spellEnd"/>
      <w:r w:rsidRPr="00154817">
        <w:t xml:space="preserve">, på </w:t>
      </w:r>
      <w:proofErr w:type="spellStart"/>
      <w:r w:rsidRPr="00154817">
        <w:t>828m</w:t>
      </w:r>
      <w:proofErr w:type="spellEnd"/>
      <w:r w:rsidRPr="00154817">
        <w:t xml:space="preserve"> har vi brug for Newtons </w:t>
      </w:r>
      <w:proofErr w:type="spellStart"/>
      <w:r w:rsidRPr="00154817">
        <w:t>tyndgelov</w:t>
      </w:r>
      <w:proofErr w:type="spellEnd"/>
      <w:r w:rsidRPr="00154817">
        <w:t xml:space="preserve">. Newtons tyngdelov siger at tiltrækningen mellem to objekter med masserne, </w:t>
      </w:r>
      <m:oMath>
        <m:r>
          <w:rPr>
            <w:rFonts w:ascii="Cambria Math" w:hAnsi="Cambria Math"/>
          </w:rPr>
          <m:t>M</m:t>
        </m:r>
      </m:oMath>
      <w:r w:rsidRPr="00154817">
        <w:t xml:space="preserve"> og </w:t>
      </w:r>
      <m:oMath>
        <m:r>
          <w:rPr>
            <w:rFonts w:ascii="Cambria Math" w:hAnsi="Cambria Math"/>
          </w:rPr>
          <m:t>m</m:t>
        </m:r>
      </m:oMath>
      <w:r w:rsidRPr="00154817">
        <w:t xml:space="preserve">, er omvendt proportional med afstanden i anden. Proportionalitetskonstanten kaldes gravitationskonstanten, </w:t>
      </w:r>
      <m:oMath>
        <m:r>
          <w:rPr>
            <w:rFonts w:ascii="Cambria Math" w:hAnsi="Cambria Math"/>
          </w:rPr>
          <m:t>G</m:t>
        </m:r>
      </m:oMath>
      <w:r w:rsidRPr="00154817">
        <w:t xml:space="preserve">. Skrevet på formelsprog   </w:t>
      </w:r>
      <m:oMath>
        <m:r>
          <w:rPr>
            <w:rFonts w:ascii="Cambria Math" w:hAnsi="Cambria Math"/>
          </w:rPr>
          <m:t>F=-G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mM</m:t>
            </m:r>
            <m:ctrlPr>
              <w:rPr>
                <w:rFonts w:ascii="Cambria Math" w:hAnsi="Cambria Math"/>
                <w:i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ctrlPr>
              <w:rPr>
                <w:rFonts w:ascii="Cambria Math" w:hAnsi="Cambria Math"/>
                <w:i/>
              </w:rPr>
            </m:ctrlPr>
          </m:den>
        </m:f>
      </m:oMath>
      <w:r w:rsidRPr="00154817">
        <w:t xml:space="preserve">. Hvis vi kun er interesseret i </w:t>
      </w:r>
      <w:proofErr w:type="gramStart"/>
      <w:r w:rsidRPr="00154817">
        <w:t>ændringen</w:t>
      </w:r>
      <w:proofErr w:type="gramEnd"/>
      <w:r w:rsidRPr="00154817">
        <w:t xml:space="preserve"> kan vi skrive at </w:t>
      </w:r>
      <m:oMath>
        <m:r>
          <w:rPr>
            <w:rFonts w:ascii="Cambria Math" w:hAnsi="Cambria Math"/>
          </w:rPr>
          <m:t>F=k·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ctrlPr>
              <w:rPr>
                <w:rFonts w:ascii="Cambria Math" w:hAnsi="Cambria Math"/>
                <w:i/>
              </w:rPr>
            </m:ctrlPr>
          </m:den>
        </m:f>
      </m:oMath>
      <w:r w:rsidRPr="00154817">
        <w:t xml:space="preserve">, hvor vi har gemt alle konstanterne i </w:t>
      </w:r>
      <m:oMath>
        <m:r>
          <w:rPr>
            <w:rFonts w:ascii="Cambria Math" w:hAnsi="Cambria Math"/>
          </w:rPr>
          <m:t>k</m:t>
        </m:r>
      </m:oMath>
      <w:r w:rsidRPr="00154817">
        <w:t>.</w:t>
      </w:r>
    </w:p>
    <w:p w14:paraId="69A8E81E" w14:textId="77777777" w:rsidR="007B0018" w:rsidRPr="00154817" w:rsidRDefault="007B0018" w:rsidP="007B0018">
      <w:r w:rsidRPr="00154817">
        <w:t xml:space="preserve">Jordens radius er i gennemsnit </w:t>
      </w:r>
      <m:oMath>
        <m:r>
          <w:rPr>
            <w:rFonts w:ascii="Cambria Math" w:hAnsi="Cambria Math"/>
          </w:rPr>
          <m:t>R = 6371km</m:t>
        </m:r>
      </m:oMath>
      <w:r w:rsidRPr="00154817">
        <w:t xml:space="preserve"> og tyngdekraften ved højden, </w:t>
      </w:r>
      <m:oMath>
        <m:r>
          <w:rPr>
            <w:rFonts w:ascii="Cambria Math" w:hAnsi="Cambria Math"/>
          </w:rPr>
          <m:t xml:space="preserve">h </m:t>
        </m:r>
      </m:oMath>
      <w:r w:rsidRPr="00154817">
        <w:t xml:space="preserve">over jordoverfladen kan skrives som </w:t>
      </w:r>
    </w:p>
    <w:p w14:paraId="0FDDC77B" w14:textId="77777777" w:rsidR="007B0018" w:rsidRPr="00154817" w:rsidRDefault="007B0018" w:rsidP="007B0018">
      <m:oMathPara>
        <m:oMath>
          <m:r>
            <w:rPr>
              <w:rFonts w:ascii="Cambria Math" w:hAnsi="Cambria Math"/>
            </w:rPr>
            <m:t>F(h+R)=k·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R+h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=k·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·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r>
                        <w:rPr>
                          <w:rFonts w:ascii="Cambria Math" w:hAnsi="Cambria Math"/>
                        </w:rPr>
                        <m:t>h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</w:rPr>
                        <m:t>/</m:t>
                      </m:r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ctrlPr>
                <w:rPr>
                  <w:rFonts w:ascii="Cambria Math" w:hAnsi="Cambria Math"/>
                  <w:i/>
                </w:rPr>
              </m:ctrlPr>
            </m:den>
          </m:f>
        </m:oMath>
      </m:oMathPara>
    </w:p>
    <w:p w14:paraId="4A3A6CEF" w14:textId="77777777" w:rsidR="007B0018" w:rsidRPr="00154817" w:rsidRDefault="007B0018" w:rsidP="007B0018">
      <w:r w:rsidRPr="00154817">
        <w:t xml:space="preserve">Hvis vi kigger på </w:t>
      </w:r>
      <w:proofErr w:type="gramStart"/>
      <w:r w:rsidRPr="00154817">
        <w:t>forholdet</w:t>
      </w:r>
      <w:proofErr w:type="gramEnd"/>
      <w:r w:rsidRPr="00154817">
        <w:t xml:space="preserve"> giver det</w:t>
      </w:r>
    </w:p>
    <w:p w14:paraId="3E71EFF4" w14:textId="77777777" w:rsidR="007B0018" w:rsidRPr="00154817" w:rsidRDefault="007B0018" w:rsidP="007B0018"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h+R</m:t>
                  </m:r>
                </m:e>
              </m:d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d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r>
                        <w:rPr>
                          <w:rFonts w:ascii="Cambria Math" w:hAnsi="Cambria Math"/>
                        </w:rPr>
                        <m:t>h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</w:rPr>
                        <m:t>/</m:t>
                      </m:r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ctrlPr>
                <w:rPr>
                  <w:rFonts w:ascii="Cambria Math" w:hAnsi="Cambria Math"/>
                  <w:i/>
                </w:rPr>
              </m:ctrlPr>
            </m:den>
          </m:f>
        </m:oMath>
      </m:oMathPara>
    </w:p>
    <w:p w14:paraId="340F4965" w14:textId="77777777" w:rsidR="007B0018" w:rsidRPr="00154817" w:rsidRDefault="007B0018" w:rsidP="007B0018">
      <w:r w:rsidRPr="00154817">
        <w:t xml:space="preserve">Selv i </w:t>
      </w:r>
      <w:proofErr w:type="spellStart"/>
      <w:r w:rsidRPr="00154817">
        <w:t>Burj</w:t>
      </w:r>
      <w:proofErr w:type="spellEnd"/>
      <w:r w:rsidRPr="00154817">
        <w:t xml:space="preserve"> </w:t>
      </w:r>
      <w:proofErr w:type="spellStart"/>
      <w:r w:rsidRPr="00154817">
        <w:t>Khalifa</w:t>
      </w:r>
      <w:proofErr w:type="spellEnd"/>
      <w:r w:rsidRPr="00154817">
        <w:t xml:space="preserve"> er </w:t>
      </w:r>
      <m:oMath>
        <m:r>
          <w:rPr>
            <w:rFonts w:ascii="Cambria Math" w:hAnsi="Cambria Math"/>
          </w:rPr>
          <m:t>h/R&lt;&lt;1</m:t>
        </m:r>
      </m:oMath>
      <w:r w:rsidRPr="00154817">
        <w:t xml:space="preserve"> og vi kan lave en approksimation af</w:t>
      </w:r>
    </w:p>
    <w:p w14:paraId="497F74CB" w14:textId="77777777" w:rsidR="007B0018" w:rsidRPr="00154817" w:rsidRDefault="007B0018" w:rsidP="007B0018"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1+x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=1-2x+3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-4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-6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5</m:t>
              </m:r>
            </m:sup>
          </m:sSup>
          <m:r>
            <w:rPr>
              <w:rFonts w:ascii="Cambria Math" w:hAnsi="Cambria Math"/>
            </w:rPr>
            <m:t>+ ···</m:t>
          </m:r>
        </m:oMath>
      </m:oMathPara>
    </w:p>
    <w:p w14:paraId="39B06610" w14:textId="77777777" w:rsidR="007B0018" w:rsidRPr="00154817" w:rsidRDefault="007B0018" w:rsidP="007B0018">
      <w:r w:rsidRPr="00154817">
        <w:t xml:space="preserve">Hvis vi tager de to første led </w:t>
      </w:r>
      <w:proofErr w:type="gramStart"/>
      <w:r w:rsidRPr="00154817">
        <w:t>med</w:t>
      </w:r>
      <w:proofErr w:type="gramEnd"/>
      <w:r w:rsidRPr="00154817">
        <w:t xml:space="preserve"> kan vi se at</w:t>
      </w:r>
    </w:p>
    <w:p w14:paraId="3F48573E" w14:textId="77777777" w:rsidR="007B0018" w:rsidRPr="00154817" w:rsidRDefault="007B0018" w:rsidP="007B0018">
      <m:oMathPara>
        <m:oMath>
          <m:r>
            <w:rPr>
              <w:rFonts w:ascii="Cambria Math" w:hAnsi="Cambria Math"/>
            </w:rPr>
            <w:lastRenderedPageBreak/>
            <m:t>f(828m) = 99,97%</m:t>
          </m:r>
        </m:oMath>
      </m:oMathPara>
    </w:p>
    <w:p w14:paraId="5547C0C9" w14:textId="77777777" w:rsidR="007B0018" w:rsidRPr="00154817" w:rsidRDefault="007B0018" w:rsidP="007B0018">
      <w:r w:rsidRPr="00154817">
        <w:t xml:space="preserve">mens en tur på Mount Everest, </w:t>
      </w:r>
      <w:proofErr w:type="spellStart"/>
      <w:r w:rsidRPr="00154817">
        <w:t>8849m</w:t>
      </w:r>
      <w:proofErr w:type="spellEnd"/>
      <w:r w:rsidRPr="00154817">
        <w:t xml:space="preserve">, giver en relativ </w:t>
      </w:r>
      <w:proofErr w:type="spellStart"/>
      <w:r w:rsidRPr="00154817">
        <w:t>tungdekraft</w:t>
      </w:r>
      <w:proofErr w:type="spellEnd"/>
      <w:r w:rsidRPr="00154817">
        <w:t xml:space="preserve"> på</w:t>
      </w:r>
    </w:p>
    <w:p w14:paraId="3CBBC200" w14:textId="77777777" w:rsidR="007B0018" w:rsidRPr="00154817" w:rsidRDefault="007B0018" w:rsidP="007B0018">
      <m:oMathPara>
        <m:oMath>
          <m:r>
            <w:rPr>
              <w:rFonts w:ascii="Cambria Math" w:hAnsi="Cambria Math"/>
            </w:rPr>
            <m:t>f(8849m) = 99.72%</m:t>
          </m:r>
        </m:oMath>
      </m:oMathPara>
    </w:p>
    <w:p w14:paraId="0A0E51D2" w14:textId="77777777" w:rsidR="007B0018" w:rsidRPr="00154817" w:rsidRDefault="007B0018" w:rsidP="007B0018">
      <w:r w:rsidRPr="00154817">
        <w:t>Ens rygsæk bliver altså ikke synderligt lettere af at klatre op på Mount Everest, desværre.</w:t>
      </w:r>
    </w:p>
    <w:p w14:paraId="62659444" w14:textId="77777777" w:rsidR="007B0018" w:rsidRPr="00154817" w:rsidRDefault="007B0018" w:rsidP="007B0018"/>
    <w:p w14:paraId="6DF5F0A2" w14:textId="77777777" w:rsidR="007B0018" w:rsidRPr="00154817" w:rsidRDefault="007B0018" w:rsidP="007B0018">
      <w:pPr>
        <w:pStyle w:val="Overskrift5"/>
      </w:pPr>
      <w:r w:rsidRPr="00154817">
        <w:t>Taylor polynomier</w:t>
      </w:r>
    </w:p>
    <w:p w14:paraId="0F1D6154" w14:textId="77777777" w:rsidR="007B0018" w:rsidRPr="00154817" w:rsidRDefault="007B0018" w:rsidP="007B0018">
      <w:r w:rsidRPr="00154817">
        <w:t xml:space="preserve">Når man finder polynomier til at approksimere en funktion, siger man at man </w:t>
      </w:r>
      <w:proofErr w:type="spellStart"/>
      <w:r w:rsidRPr="00154817">
        <w:t>rækkeudviklier</w:t>
      </w:r>
      <w:proofErr w:type="spellEnd"/>
      <w:r w:rsidRPr="00154817">
        <w:t xml:space="preserve"> funktionen. Dette gøres med Taylors teorem som siger, at en funktion som er differentiabel kan approksimeres med et Taylor polynomium.</w:t>
      </w:r>
    </w:p>
    <w:p w14:paraId="752B8B56" w14:textId="77777777" w:rsidR="007B0018" w:rsidRPr="00154817" w:rsidRDefault="007B0018" w:rsidP="007B0018">
      <w:r w:rsidRPr="00154817">
        <w:t xml:space="preserve">Taylor polynomiet er givet ved.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42"/>
      </w:tblGrid>
      <w:tr w:rsidR="007B0018" w:rsidRPr="00154817" w14:paraId="0C217A53" w14:textId="77777777" w:rsidTr="00EF70B6">
        <w:tc>
          <w:tcPr>
            <w:tcW w:w="9016" w:type="dxa"/>
          </w:tcPr>
          <w:p w14:paraId="228D4872" w14:textId="77777777" w:rsidR="007B0018" w:rsidRPr="00154817" w:rsidRDefault="007B0018" w:rsidP="00EF70B6">
            <w:r w:rsidRPr="00154817">
              <w:t>Definition: Taylor polynomium.</w:t>
            </w:r>
          </w:p>
          <w:p w14:paraId="21210DF7" w14:textId="77777777" w:rsidR="007B0018" w:rsidRPr="00154817" w:rsidRDefault="007B0018" w:rsidP="00EF70B6">
            <w:r w:rsidRPr="00154817">
              <w:rPr>
                <w:noProof/>
              </w:rPr>
              <w:drawing>
                <wp:inline distT="0" distB="0" distL="0" distR="0" wp14:anchorId="32465735" wp14:editId="4F8C6112">
                  <wp:extent cx="5731510" cy="1334770"/>
                  <wp:effectExtent l="0" t="0" r="0" b="0"/>
                  <wp:docPr id="44" name="Picture 1" descr="Et billede, der indeholder bord&#10;&#10;Automatisk genereret beskrive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1" descr="Et billede, der indeholder bord&#10;&#10;Automatisk genereret beskrivels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1334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0018" w:rsidRPr="00154817" w14:paraId="73999EB9" w14:textId="77777777" w:rsidTr="00EF70B6">
        <w:tc>
          <w:tcPr>
            <w:tcW w:w="9016" w:type="dxa"/>
          </w:tcPr>
          <w:p w14:paraId="7B5E8177" w14:textId="77777777" w:rsidR="007B0018" w:rsidRPr="00154817" w:rsidRDefault="007B0018" w:rsidP="00EF70B6">
            <w:r w:rsidRPr="00154817">
              <w:t>Kilde: https://da.wikipedia.org/wiki/Taylorpolynomium</w:t>
            </w:r>
          </w:p>
        </w:tc>
      </w:tr>
    </w:tbl>
    <w:p w14:paraId="676B2002" w14:textId="77777777" w:rsidR="007B0018" w:rsidRPr="00154817" w:rsidRDefault="007B0018" w:rsidP="007B0018"/>
    <w:p w14:paraId="13B7CFDC" w14:textId="77777777" w:rsidR="007B0018" w:rsidRPr="00154817" w:rsidRDefault="007B0018" w:rsidP="007B0018">
      <w:r w:rsidRPr="00154817">
        <w:t xml:space="preserve">Hvis vi ser på de første to led, så svarer de bare til tangentligningen i punktet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>,f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e>
            </m:d>
          </m:e>
        </m:d>
      </m:oMath>
      <w:r w:rsidRPr="00154817">
        <w:t>. Derefter kommer 2., 3., 4. grads leddene, og man kan se det som en gen</w:t>
      </w:r>
      <w:proofErr w:type="spellStart"/>
      <w:r w:rsidRPr="00154817">
        <w:t>eralisering</w:t>
      </w:r>
      <w:proofErr w:type="spellEnd"/>
      <w:r w:rsidRPr="00154817">
        <w:t xml:space="preserve"> af tangenten som approksimation.  For at opskrive </w:t>
      </w:r>
      <w:proofErr w:type="spellStart"/>
      <w:r w:rsidRPr="00154817">
        <w:t>taylor</w:t>
      </w:r>
      <w:proofErr w:type="spellEnd"/>
      <w:r w:rsidRPr="00154817">
        <w:t xml:space="preserve"> polynomiet skal man differentiere funktionen og sætte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154817">
        <w:t xml:space="preserve"> værdien ind. </w:t>
      </w:r>
    </w:p>
    <w:p w14:paraId="0DADEA51" w14:textId="77777777" w:rsidR="007B0018" w:rsidRPr="00154817" w:rsidRDefault="007B0018" w:rsidP="007B0018"/>
    <w:p w14:paraId="6402CC29" w14:textId="77777777" w:rsidR="007B0018" w:rsidRPr="00154817" w:rsidRDefault="007B0018" w:rsidP="007B0018">
      <w:pPr>
        <w:rPr>
          <w:b/>
          <w:bCs/>
        </w:rPr>
      </w:pPr>
      <w:r w:rsidRPr="00154817">
        <w:rPr>
          <w:b/>
          <w:bCs/>
        </w:rPr>
        <w:t>Eksempel</w:t>
      </w:r>
    </w:p>
    <w:p w14:paraId="5A5F3D93" w14:textId="77777777" w:rsidR="007B0018" w:rsidRDefault="007B0018" w:rsidP="007B0018">
      <w:r w:rsidRPr="00154817">
        <w:t xml:space="preserve">Det simpleste at differentiere er den naturlige eksponentialfunktion hvor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x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Pr="00154817">
        <w:t xml:space="preserve">. Vi kan finde rækkeudviklingen ved, </w:t>
      </w:r>
    </w:p>
    <w:p w14:paraId="12CA13D6" w14:textId="77777777" w:rsidR="007B0018" w:rsidRPr="00154817" w:rsidRDefault="007B0018" w:rsidP="007B0018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3!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+···</m:t>
          </m:r>
        </m:oMath>
      </m:oMathPara>
    </w:p>
    <w:p w14:paraId="6D67ADA4" w14:textId="77777777" w:rsidR="007B0018" w:rsidRPr="00154817" w:rsidRDefault="007B0018" w:rsidP="007B0018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0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0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x-0</m:t>
              </m:r>
            </m:e>
          </m:d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0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3!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0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x-0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+···</m:t>
          </m:r>
        </m:oMath>
      </m:oMathPara>
    </w:p>
    <w:p w14:paraId="3D7D4F8F" w14:textId="77777777" w:rsidR="007B0018" w:rsidRPr="00154817" w:rsidRDefault="007B0018" w:rsidP="007B0018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  <m:r>
            <w:rPr>
              <w:rFonts w:ascii="Cambria Math" w:hAnsi="Cambria Math"/>
            </w:rPr>
            <m:t>=1+x+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3!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</m:t>
          </m:r>
        </m:oMath>
      </m:oMathPara>
    </w:p>
    <w:p w14:paraId="0B61F8D8" w14:textId="77777777" w:rsidR="007B0018" w:rsidRPr="00154817" w:rsidRDefault="007B0018" w:rsidP="007B0018">
      <w:r w:rsidRPr="00154817">
        <w:t>Hvilket er rækken vist ovenfor.</w:t>
      </w:r>
    </w:p>
    <w:p w14:paraId="48942C6B" w14:textId="77777777" w:rsidR="007B0018" w:rsidRPr="00154817" w:rsidRDefault="007B0018" w:rsidP="007B0018">
      <w:r w:rsidRPr="00154817">
        <w:t xml:space="preserve">I CAS programmer kan man skrive </w:t>
      </w:r>
      <w:proofErr w:type="spellStart"/>
      <w:r w:rsidRPr="00154817">
        <w:t>taylor</w:t>
      </w:r>
      <w:proofErr w:type="spellEnd"/>
      <w:r w:rsidRPr="00154817">
        <w:t>(f(x</w:t>
      </w:r>
      <w:proofErr w:type="gramStart"/>
      <w:r w:rsidRPr="00154817">
        <w:t>),x</w:t>
      </w:r>
      <w:proofErr w:type="gramEnd"/>
      <w:r w:rsidRPr="00154817">
        <w:t xml:space="preserve">=0,6) hvis man vil have de første seks led i taylorudviklingen. </w:t>
      </w:r>
    </w:p>
    <w:p w14:paraId="7778D651" w14:textId="77777777" w:rsidR="007B0018" w:rsidRPr="00154817" w:rsidRDefault="007B0018" w:rsidP="007B0018"/>
    <w:p w14:paraId="71C2CC45" w14:textId="77777777" w:rsidR="007B0018" w:rsidRPr="00154817" w:rsidRDefault="007B0018" w:rsidP="007B0018">
      <w:r w:rsidRPr="00154817">
        <w:rPr>
          <w:b/>
          <w:bCs/>
        </w:rPr>
        <w:t>Øvelse</w:t>
      </w:r>
      <w:r w:rsidRPr="00154817">
        <w:t>.</w:t>
      </w:r>
      <w:r>
        <w:t xml:space="preserve"> </w:t>
      </w:r>
      <w:r w:rsidRPr="00154817">
        <w:t>Vis rækkeudviklingen for funktionerne</w:t>
      </w:r>
    </w:p>
    <w:p w14:paraId="5923742B" w14:textId="77777777" w:rsidR="007B0018" w:rsidRPr="00154817" w:rsidRDefault="007B0018" w:rsidP="007B0018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sin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</w:p>
    <w:p w14:paraId="402C6E43" w14:textId="77777777" w:rsidR="007B0018" w:rsidRPr="00154817" w:rsidRDefault="007B0018" w:rsidP="007B0018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cos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</w:p>
    <w:p w14:paraId="038ED59D" w14:textId="77777777" w:rsidR="007B0018" w:rsidRPr="00154817" w:rsidRDefault="007B0018" w:rsidP="007B0018">
      <w:pPr>
        <w:numPr>
          <w:ilvl w:val="0"/>
          <w:numId w:val="2"/>
        </w:num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1+x</m:t>
            </m:r>
            <m:ctrlPr>
              <w:rPr>
                <w:rFonts w:ascii="Cambria Math" w:hAnsi="Cambria Math"/>
                <w:i/>
              </w:rPr>
            </m:ctrlPr>
          </m:den>
        </m:f>
      </m:oMath>
    </w:p>
    <w:p w14:paraId="19A59046" w14:textId="77777777" w:rsidR="007B0018" w:rsidRPr="00154817" w:rsidRDefault="007B0018" w:rsidP="007B0018"/>
    <w:p w14:paraId="3DF36ADD" w14:textId="77777777" w:rsidR="00312FA3" w:rsidRDefault="00312FA3"/>
    <w:sectPr w:rsidR="00312FA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77F41"/>
    <w:multiLevelType w:val="hybridMultilevel"/>
    <w:tmpl w:val="DF44B91A"/>
    <w:lvl w:ilvl="0" w:tplc="495CA9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D3CE9"/>
    <w:multiLevelType w:val="hybridMultilevel"/>
    <w:tmpl w:val="E4623F08"/>
    <w:lvl w:ilvl="0" w:tplc="495CA9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018"/>
    <w:rsid w:val="00312FA3"/>
    <w:rsid w:val="00537F56"/>
    <w:rsid w:val="007B0018"/>
    <w:rsid w:val="00C2001C"/>
    <w:rsid w:val="00CD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E297B"/>
  <w15:chartTrackingRefBased/>
  <w15:docId w15:val="{61C9D593-20A7-4677-8BD1-D367EE2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5">
    <w:name w:val="heading 5"/>
    <w:basedOn w:val="Normal"/>
    <w:next w:val="Normal"/>
    <w:link w:val="Overskrift5Tegn"/>
    <w:uiPriority w:val="9"/>
    <w:unhideWhenUsed/>
    <w:qFormat/>
    <w:rsid w:val="007B0018"/>
    <w:pPr>
      <w:keepNext/>
      <w:keepLines/>
      <w:spacing w:before="40" w:after="0"/>
      <w:outlineLvl w:val="4"/>
    </w:pPr>
    <w:rPr>
      <w:rFonts w:ascii="Verdana" w:eastAsiaTheme="majorEastAsia" w:hAnsi="Verdana" w:cstheme="majorBidi"/>
      <w:b/>
      <w:color w:val="2F5496" w:themeColor="accent1" w:themeShade="BF"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5Tegn">
    <w:name w:val="Overskrift 5 Tegn"/>
    <w:basedOn w:val="Standardskrifttypeiafsnit"/>
    <w:link w:val="Overskrift5"/>
    <w:uiPriority w:val="9"/>
    <w:rsid w:val="007B0018"/>
    <w:rPr>
      <w:rFonts w:ascii="Verdana" w:eastAsiaTheme="majorEastAsia" w:hAnsi="Verdana" w:cstheme="majorBidi"/>
      <w:b/>
      <w:color w:val="2F5496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640</Words>
  <Characters>3909</Characters>
  <Application>Microsoft Office Word</Application>
  <DocSecurity>0</DocSecurity>
  <Lines>32</Lines>
  <Paragraphs>9</Paragraphs>
  <ScaleCrop>false</ScaleCrop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Bjørn Grøn</dc:creator>
  <cp:keywords/>
  <dc:description/>
  <cp:lastModifiedBy>Bjørn Grøn</cp:lastModifiedBy>
  <cp:revision>2</cp:revision>
  <dcterms:created xsi:type="dcterms:W3CDTF">2022-02-07T00:26:00Z</dcterms:created>
  <dcterms:modified xsi:type="dcterms:W3CDTF">2022-02-07T00:28:00Z</dcterms:modified>
</cp:coreProperties>
</file>