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E915A" w14:textId="77777777" w:rsidR="00110BA1" w:rsidRPr="00110BA1" w:rsidRDefault="00110BA1" w:rsidP="00110BA1">
      <w:pPr>
        <w:rPr>
          <w:rFonts w:ascii="Open Sans" w:eastAsia="Times New Roman" w:hAnsi="Open Sans" w:cs="Open Sans"/>
          <w:b/>
          <w:bCs/>
          <w:color w:val="252525"/>
          <w:spacing w:val="11"/>
          <w:kern w:val="36"/>
          <w:sz w:val="39"/>
          <w:szCs w:val="39"/>
          <w:lang w:eastAsia="da-DK"/>
        </w:rPr>
      </w:pPr>
      <w:r w:rsidRPr="00110BA1">
        <w:rPr>
          <w:rFonts w:ascii="Open Sans" w:eastAsia="Times New Roman" w:hAnsi="Open Sans" w:cs="Open Sans"/>
          <w:b/>
          <w:bCs/>
          <w:color w:val="252525"/>
          <w:spacing w:val="11"/>
          <w:kern w:val="36"/>
          <w:sz w:val="39"/>
          <w:szCs w:val="39"/>
          <w:lang w:eastAsia="da-DK"/>
        </w:rPr>
        <w:t>Havniveauet stiger, når isen smelter på land</w:t>
      </w:r>
    </w:p>
    <w:p w14:paraId="105ADAB4" w14:textId="77777777" w:rsidR="00110BA1" w:rsidRPr="00110BA1" w:rsidRDefault="00110BA1" w:rsidP="00110BA1">
      <w:pPr>
        <w:shd w:val="clear" w:color="auto" w:fill="FFFFFF"/>
        <w:spacing w:after="225" w:line="240" w:lineRule="auto"/>
        <w:rPr>
          <w:rFonts w:ascii="Open Sans" w:eastAsia="Times New Roman" w:hAnsi="Open Sans" w:cs="Open Sans"/>
          <w:color w:val="252525"/>
          <w:spacing w:val="5"/>
          <w:sz w:val="20"/>
          <w:szCs w:val="20"/>
          <w:lang w:eastAsia="da-DK"/>
        </w:rPr>
      </w:pPr>
      <w:r w:rsidRPr="00110BA1">
        <w:rPr>
          <w:rFonts w:ascii="Open Sans" w:eastAsia="Times New Roman" w:hAnsi="Open Sans" w:cs="Open Sans"/>
          <w:color w:val="252525"/>
          <w:spacing w:val="5"/>
          <w:sz w:val="20"/>
          <w:szCs w:val="20"/>
          <w:lang w:eastAsia="da-DK"/>
        </w:rPr>
        <w:t>Du har sikkert hørt, at vandstanden i verdenshavene stiger som følge af, at isen i Arktis og Antarktis smelter. Dette er også korrekt, men der er stor forskel på, om det er havis eller is på land, som f.eks. </w:t>
      </w:r>
      <w:hyperlink r:id="rId7" w:tooltip="Er et stort og tykt lag is, der dækker det meste af Grønland. " w:history="1">
        <w:r w:rsidRPr="00110BA1">
          <w:rPr>
            <w:rFonts w:ascii="Open Sans" w:eastAsia="Times New Roman" w:hAnsi="Open Sans" w:cs="Open Sans"/>
            <w:i/>
            <w:iCs/>
            <w:color w:val="2C6694"/>
            <w:spacing w:val="5"/>
            <w:sz w:val="20"/>
            <w:szCs w:val="20"/>
            <w:u w:val="single"/>
            <w:lang w:eastAsia="da-DK"/>
          </w:rPr>
          <w:t>Indlandsisen</w:t>
        </w:r>
      </w:hyperlink>
      <w:r w:rsidRPr="00110BA1">
        <w:rPr>
          <w:rFonts w:ascii="Open Sans" w:eastAsia="Times New Roman" w:hAnsi="Open Sans" w:cs="Open Sans"/>
          <w:color w:val="252525"/>
          <w:spacing w:val="5"/>
          <w:sz w:val="20"/>
          <w:szCs w:val="20"/>
          <w:lang w:eastAsia="da-DK"/>
        </w:rPr>
        <w:t> og </w:t>
      </w:r>
      <w:hyperlink r:id="rId8" w:tooltip="En gletsjer er en større ismasse, der bevæger sig langsomt hen over landskabet. Den kan både bevæge sig fremad i koldere perioder eller trække sig tilbage i varme perioder, når isen på gletsjeren smelter. Gletsjeren løber altså ikke baglæns, men allerforrest smelter den hurtigere væk, end der kan komme ny is frem. Gletsjere sørger for at der kommer ferskvand/smeltevand i oceanerne, hvilket bidrager til havstrømme, så som Golfstrømmen, og er vigtigt for livet i fjordene." w:history="1">
        <w:r w:rsidRPr="00110BA1">
          <w:rPr>
            <w:rFonts w:ascii="Open Sans" w:eastAsia="Times New Roman" w:hAnsi="Open Sans" w:cs="Open Sans"/>
            <w:i/>
            <w:iCs/>
            <w:color w:val="2C6694"/>
            <w:spacing w:val="5"/>
            <w:sz w:val="20"/>
            <w:szCs w:val="20"/>
            <w:u w:val="single"/>
            <w:lang w:eastAsia="da-DK"/>
          </w:rPr>
          <w:t>gletsjere</w:t>
        </w:r>
      </w:hyperlink>
      <w:r w:rsidRPr="00110BA1">
        <w:rPr>
          <w:rFonts w:ascii="Open Sans" w:eastAsia="Times New Roman" w:hAnsi="Open Sans" w:cs="Open Sans"/>
          <w:color w:val="252525"/>
          <w:spacing w:val="5"/>
          <w:sz w:val="20"/>
          <w:szCs w:val="20"/>
          <w:lang w:eastAsia="da-DK"/>
        </w:rPr>
        <w:t>, som smelter.  </w:t>
      </w:r>
    </w:p>
    <w:p w14:paraId="0884D6ED" w14:textId="5682A0C2" w:rsidR="00110BA1" w:rsidRPr="00110BA1" w:rsidRDefault="00110BA1" w:rsidP="00110BA1">
      <w:pPr>
        <w:shd w:val="clear" w:color="auto" w:fill="FFFFFF"/>
        <w:spacing w:before="120" w:after="225" w:line="240" w:lineRule="auto"/>
        <w:rPr>
          <w:rFonts w:ascii="Open Sans" w:eastAsia="Times New Roman" w:hAnsi="Open Sans" w:cs="Open Sans"/>
          <w:color w:val="252525"/>
          <w:spacing w:val="5"/>
          <w:sz w:val="20"/>
          <w:szCs w:val="20"/>
          <w:lang w:eastAsia="da-DK"/>
        </w:rPr>
      </w:pPr>
      <w:r w:rsidRPr="00110BA1">
        <w:rPr>
          <w:rFonts w:ascii="Open Sans" w:eastAsia="Times New Roman" w:hAnsi="Open Sans" w:cs="Open Sans"/>
          <w:noProof/>
          <w:color w:val="252525"/>
          <w:spacing w:val="5"/>
          <w:sz w:val="20"/>
          <w:szCs w:val="20"/>
          <w:lang w:eastAsia="da-DK"/>
        </w:rPr>
        <w:drawing>
          <wp:inline distT="0" distB="0" distL="0" distR="0" wp14:anchorId="10B5605D" wp14:editId="2205E082">
            <wp:extent cx="5726430" cy="3810000"/>
            <wp:effectExtent l="0" t="0" r="7620" b="0"/>
            <wp:docPr id="1" name="Billede 1" descr="Et billede, der indeholder natur, udendørs, is&#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lede 1" descr="Et billede, der indeholder natur, udendørs, is&#10;&#10;Automatisk genereret beskrivels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26430" cy="3810000"/>
                    </a:xfrm>
                    <a:prstGeom prst="rect">
                      <a:avLst/>
                    </a:prstGeom>
                    <a:noFill/>
                    <a:ln>
                      <a:noFill/>
                    </a:ln>
                  </pic:spPr>
                </pic:pic>
              </a:graphicData>
            </a:graphic>
          </wp:inline>
        </w:drawing>
      </w:r>
    </w:p>
    <w:p w14:paraId="6B360A07" w14:textId="77777777" w:rsidR="00110BA1" w:rsidRPr="00110BA1" w:rsidRDefault="00110BA1" w:rsidP="00110BA1">
      <w:pPr>
        <w:shd w:val="clear" w:color="auto" w:fill="FFFFFF"/>
        <w:spacing w:after="225" w:line="240" w:lineRule="auto"/>
        <w:rPr>
          <w:rFonts w:ascii="Open Sans" w:eastAsia="Times New Roman" w:hAnsi="Open Sans" w:cs="Open Sans"/>
          <w:color w:val="252525"/>
          <w:spacing w:val="5"/>
          <w:sz w:val="20"/>
          <w:szCs w:val="20"/>
          <w:lang w:eastAsia="da-DK"/>
        </w:rPr>
      </w:pPr>
      <w:r w:rsidRPr="00110BA1">
        <w:rPr>
          <w:rFonts w:ascii="Open Sans" w:eastAsia="Times New Roman" w:hAnsi="Open Sans" w:cs="Open Sans"/>
          <w:color w:val="252525"/>
          <w:spacing w:val="5"/>
          <w:sz w:val="20"/>
          <w:szCs w:val="20"/>
          <w:lang w:eastAsia="da-DK"/>
        </w:rPr>
        <w:t>Havis består af </w:t>
      </w:r>
      <w:hyperlink r:id="rId10" w:tooltip="Læs mere om havis her" w:history="1">
        <w:r w:rsidRPr="00110BA1">
          <w:rPr>
            <w:rFonts w:ascii="Open Sans" w:eastAsia="Times New Roman" w:hAnsi="Open Sans" w:cs="Open Sans"/>
            <w:i/>
            <w:iCs/>
            <w:color w:val="2C6694"/>
            <w:spacing w:val="5"/>
            <w:sz w:val="20"/>
            <w:szCs w:val="20"/>
            <w:u w:val="single"/>
            <w:lang w:eastAsia="da-DK"/>
          </w:rPr>
          <w:t>frossent overfladevand</w:t>
        </w:r>
      </w:hyperlink>
      <w:r w:rsidRPr="00110BA1">
        <w:rPr>
          <w:rFonts w:ascii="Open Sans" w:eastAsia="Times New Roman" w:hAnsi="Open Sans" w:cs="Open Sans"/>
          <w:color w:val="252525"/>
          <w:spacing w:val="5"/>
          <w:sz w:val="20"/>
          <w:szCs w:val="20"/>
          <w:lang w:eastAsia="da-DK"/>
        </w:rPr>
        <w:t>. Når havis smelter, så vil vandstanden i verdenshavene ikke stige. Det skyldes, at isen allerede ligger i vandet. Det volumen som havisen fortrænger er det samme, som vandet vil fylde, når havisen smelter. Det samme gælder, når et isbjerg smelter. Et isbjerg er en afbrækket ismasse fra en gletsjer. Så selvom isen i havet smelter, så forbliver vandstanden den samme.</w:t>
      </w:r>
    </w:p>
    <w:p w14:paraId="132B96C5" w14:textId="77777777" w:rsidR="00110BA1" w:rsidRPr="00110BA1" w:rsidRDefault="00110BA1" w:rsidP="00110BA1">
      <w:pPr>
        <w:shd w:val="clear" w:color="auto" w:fill="FFFFFF"/>
        <w:spacing w:before="285" w:after="150" w:line="240" w:lineRule="auto"/>
        <w:outlineLvl w:val="2"/>
        <w:rPr>
          <w:rFonts w:ascii="Open Sans" w:eastAsia="Times New Roman" w:hAnsi="Open Sans" w:cs="Open Sans"/>
          <w:b/>
          <w:bCs/>
          <w:color w:val="252525"/>
          <w:spacing w:val="11"/>
          <w:sz w:val="26"/>
          <w:szCs w:val="26"/>
          <w:lang w:eastAsia="da-DK"/>
        </w:rPr>
      </w:pPr>
      <w:r w:rsidRPr="00110BA1">
        <w:rPr>
          <w:rFonts w:ascii="Open Sans" w:eastAsia="Times New Roman" w:hAnsi="Open Sans" w:cs="Open Sans"/>
          <w:b/>
          <w:bCs/>
          <w:color w:val="252525"/>
          <w:spacing w:val="11"/>
          <w:sz w:val="26"/>
          <w:szCs w:val="26"/>
          <w:lang w:eastAsia="da-DK"/>
        </w:rPr>
        <w:t>Is på land</w:t>
      </w:r>
    </w:p>
    <w:p w14:paraId="0A43D085" w14:textId="77777777" w:rsidR="00110BA1" w:rsidRPr="00110BA1" w:rsidRDefault="00110BA1" w:rsidP="00110BA1">
      <w:pPr>
        <w:shd w:val="clear" w:color="auto" w:fill="FFFFFF"/>
        <w:spacing w:before="120" w:after="225" w:line="240" w:lineRule="auto"/>
        <w:rPr>
          <w:rFonts w:ascii="Open Sans" w:eastAsia="Times New Roman" w:hAnsi="Open Sans" w:cs="Open Sans"/>
          <w:color w:val="252525"/>
          <w:spacing w:val="5"/>
          <w:sz w:val="20"/>
          <w:szCs w:val="20"/>
          <w:lang w:eastAsia="da-DK"/>
        </w:rPr>
      </w:pPr>
      <w:r w:rsidRPr="00110BA1">
        <w:rPr>
          <w:rFonts w:ascii="Open Sans" w:eastAsia="Times New Roman" w:hAnsi="Open Sans" w:cs="Open Sans"/>
          <w:color w:val="252525"/>
          <w:spacing w:val="5"/>
          <w:sz w:val="20"/>
          <w:szCs w:val="20"/>
          <w:lang w:eastAsia="da-DK"/>
        </w:rPr>
        <w:t>Helt anderledes er det med is på land, som f.eks. Indlandsisen og gletsjere. Det vand, som smelter fra Indlandsisen og gletsjerne, vil skylle fra land og ud i havet og få vandstanden til at stige. Dette skyldes at det er vand og is, der tilføres havet udefra. Det samme gælder, hvis en gletsjer glider længere ud i havet, så vil gletsjeren fortrænge mere vand og derved medføre en vandstandsstigning. Hvis al is fra indlandsisen i Grønland smeltede, ville det bidrage til, at den globale vandstand ville stige med ca. 7 meter. Hvis al isen fra Antarktis’ iskappe smeltede, ville det bidrage til en stigning på op til hele 60 meter. </w:t>
      </w:r>
    </w:p>
    <w:p w14:paraId="66A346B2" w14:textId="01D5CE18" w:rsidR="00110BA1" w:rsidRDefault="00110BA1" w:rsidP="00110BA1">
      <w:pPr>
        <w:shd w:val="clear" w:color="auto" w:fill="FFFFFF"/>
        <w:spacing w:before="120" w:after="225" w:line="240" w:lineRule="auto"/>
        <w:rPr>
          <w:rFonts w:ascii="Open Sans" w:eastAsia="Times New Roman" w:hAnsi="Open Sans" w:cs="Open Sans"/>
          <w:color w:val="252525"/>
          <w:spacing w:val="5"/>
          <w:sz w:val="20"/>
          <w:szCs w:val="20"/>
          <w:lang w:eastAsia="da-DK"/>
        </w:rPr>
      </w:pPr>
      <w:r w:rsidRPr="00110BA1">
        <w:rPr>
          <w:rFonts w:ascii="Open Sans" w:eastAsia="Times New Roman" w:hAnsi="Open Sans" w:cs="Open Sans"/>
          <w:color w:val="252525"/>
          <w:spacing w:val="5"/>
          <w:sz w:val="20"/>
          <w:szCs w:val="20"/>
          <w:lang w:eastAsia="da-DK"/>
        </w:rPr>
        <w:t> </w:t>
      </w:r>
    </w:p>
    <w:p w14:paraId="02503229" w14:textId="77777777" w:rsidR="00110BA1" w:rsidRPr="00110BA1" w:rsidRDefault="00110BA1" w:rsidP="00110BA1">
      <w:pPr>
        <w:shd w:val="clear" w:color="auto" w:fill="FFFFFF"/>
        <w:spacing w:before="120" w:after="225" w:line="240" w:lineRule="auto"/>
        <w:rPr>
          <w:rFonts w:ascii="Open Sans" w:eastAsia="Times New Roman" w:hAnsi="Open Sans" w:cs="Open Sans"/>
          <w:color w:val="252525"/>
          <w:spacing w:val="5"/>
          <w:sz w:val="20"/>
          <w:szCs w:val="20"/>
          <w:lang w:eastAsia="da-DK"/>
        </w:rPr>
      </w:pPr>
    </w:p>
    <w:p w14:paraId="20DC0657" w14:textId="77777777" w:rsidR="00110BA1" w:rsidRPr="00110BA1" w:rsidRDefault="00110BA1" w:rsidP="00110BA1">
      <w:pPr>
        <w:shd w:val="clear" w:color="auto" w:fill="FFFFFF"/>
        <w:spacing w:before="143" w:after="143" w:line="240" w:lineRule="auto"/>
        <w:outlineLvl w:val="5"/>
        <w:rPr>
          <w:rFonts w:ascii="Open Sans" w:eastAsia="Times New Roman" w:hAnsi="Open Sans" w:cs="Open Sans"/>
          <w:b/>
          <w:bCs/>
          <w:color w:val="252525"/>
          <w:spacing w:val="11"/>
          <w:sz w:val="20"/>
          <w:szCs w:val="20"/>
          <w:lang w:eastAsia="da-DK"/>
        </w:rPr>
      </w:pPr>
      <w:r w:rsidRPr="00110BA1">
        <w:rPr>
          <w:rFonts w:ascii="Open Sans" w:eastAsia="Times New Roman" w:hAnsi="Open Sans" w:cs="Open Sans"/>
          <w:b/>
          <w:bCs/>
          <w:color w:val="252525"/>
          <w:spacing w:val="11"/>
          <w:sz w:val="20"/>
          <w:szCs w:val="20"/>
          <w:lang w:eastAsia="da-DK"/>
        </w:rPr>
        <w:lastRenderedPageBreak/>
        <w:t>Undersøgelserne </w:t>
      </w:r>
      <w:hyperlink r:id="rId11" w:history="1">
        <w:r w:rsidRPr="00110BA1">
          <w:rPr>
            <w:rFonts w:ascii="Open Sans" w:eastAsia="Times New Roman" w:hAnsi="Open Sans" w:cs="Open Sans"/>
            <w:b/>
            <w:bCs/>
            <w:color w:val="2C6694"/>
            <w:spacing w:val="11"/>
            <w:sz w:val="20"/>
            <w:szCs w:val="20"/>
            <w:u w:val="single"/>
            <w:lang w:eastAsia="da-DK"/>
          </w:rPr>
          <w:t>"Undersøg havniveaustigninger - er der forskel på om is på land eller is i havet smelter?"</w:t>
        </w:r>
      </w:hyperlink>
      <w:r w:rsidRPr="00110BA1">
        <w:rPr>
          <w:rFonts w:ascii="Open Sans" w:eastAsia="Times New Roman" w:hAnsi="Open Sans" w:cs="Open Sans"/>
          <w:b/>
          <w:bCs/>
          <w:color w:val="252525"/>
          <w:spacing w:val="11"/>
          <w:sz w:val="20"/>
          <w:szCs w:val="20"/>
          <w:lang w:eastAsia="da-DK"/>
        </w:rPr>
        <w:t> og </w:t>
      </w:r>
      <w:r w:rsidRPr="00110BA1">
        <w:rPr>
          <w:rFonts w:ascii="Open Sans" w:eastAsia="Times New Roman" w:hAnsi="Open Sans" w:cs="Open Sans"/>
          <w:b/>
          <w:bCs/>
          <w:color w:val="252525"/>
          <w:spacing w:val="11"/>
          <w:sz w:val="20"/>
          <w:szCs w:val="20"/>
          <w:lang w:eastAsia="da-DK"/>
        </w:rPr>
        <w:br/>
      </w:r>
      <w:hyperlink r:id="rId12" w:history="1">
        <w:r w:rsidRPr="00110BA1">
          <w:rPr>
            <w:rFonts w:ascii="Open Sans" w:eastAsia="Times New Roman" w:hAnsi="Open Sans" w:cs="Open Sans"/>
            <w:b/>
            <w:bCs/>
            <w:color w:val="2C6694"/>
            <w:spacing w:val="11"/>
            <w:sz w:val="20"/>
            <w:szCs w:val="20"/>
            <w:u w:val="single"/>
            <w:lang w:eastAsia="da-DK"/>
          </w:rPr>
          <w:t>"</w:t>
        </w:r>
      </w:hyperlink>
      <w:hyperlink r:id="rId13" w:history="1">
        <w:r w:rsidRPr="00110BA1">
          <w:rPr>
            <w:rFonts w:ascii="Open Sans" w:eastAsia="Times New Roman" w:hAnsi="Open Sans" w:cs="Open Sans"/>
            <w:b/>
            <w:bCs/>
            <w:color w:val="2C6694"/>
            <w:spacing w:val="11"/>
            <w:sz w:val="20"/>
            <w:szCs w:val="20"/>
            <w:u w:val="single"/>
            <w:lang w:eastAsia="da-DK"/>
          </w:rPr>
          <w:t>Et varmt hav fylder mere – verdens havniveau stiger på grund af termisk udvidelse"</w:t>
        </w:r>
      </w:hyperlink>
      <w:r w:rsidRPr="00110BA1">
        <w:rPr>
          <w:rFonts w:ascii="Open Sans" w:eastAsia="Times New Roman" w:hAnsi="Open Sans" w:cs="Open Sans"/>
          <w:b/>
          <w:bCs/>
          <w:color w:val="252525"/>
          <w:spacing w:val="11"/>
          <w:sz w:val="20"/>
          <w:szCs w:val="20"/>
          <w:lang w:eastAsia="da-DK"/>
        </w:rPr>
        <w:t> arbejder videre med dette tema. </w:t>
      </w:r>
    </w:p>
    <w:p w14:paraId="33EBEBC2" w14:textId="77777777" w:rsidR="00110BA1" w:rsidRPr="00110BA1" w:rsidRDefault="00110BA1" w:rsidP="00110BA1">
      <w:pPr>
        <w:shd w:val="clear" w:color="auto" w:fill="FFFFFF"/>
        <w:spacing w:before="285" w:after="150" w:line="240" w:lineRule="auto"/>
        <w:outlineLvl w:val="2"/>
        <w:rPr>
          <w:rFonts w:ascii="Open Sans" w:eastAsia="Times New Roman" w:hAnsi="Open Sans" w:cs="Open Sans"/>
          <w:b/>
          <w:bCs/>
          <w:color w:val="252525"/>
          <w:spacing w:val="11"/>
          <w:sz w:val="26"/>
          <w:szCs w:val="26"/>
          <w:lang w:eastAsia="da-DK"/>
        </w:rPr>
      </w:pPr>
      <w:r w:rsidRPr="00110BA1">
        <w:rPr>
          <w:rFonts w:ascii="Open Sans" w:eastAsia="Times New Roman" w:hAnsi="Open Sans" w:cs="Open Sans"/>
          <w:b/>
          <w:bCs/>
          <w:color w:val="252525"/>
          <w:spacing w:val="11"/>
          <w:sz w:val="26"/>
          <w:szCs w:val="26"/>
          <w:lang w:eastAsia="da-DK"/>
        </w:rPr>
        <w:t>Kilder og forslag til videre læsning</w:t>
      </w:r>
    </w:p>
    <w:p w14:paraId="7CC03522" w14:textId="77777777" w:rsidR="00110BA1" w:rsidRPr="00110BA1" w:rsidRDefault="00110BA1" w:rsidP="00110BA1">
      <w:pPr>
        <w:shd w:val="clear" w:color="auto" w:fill="FFFFFF"/>
        <w:spacing w:before="120" w:after="225" w:line="240" w:lineRule="auto"/>
        <w:rPr>
          <w:rFonts w:ascii="Open Sans" w:eastAsia="Times New Roman" w:hAnsi="Open Sans" w:cs="Open Sans"/>
          <w:color w:val="252525"/>
          <w:spacing w:val="5"/>
          <w:sz w:val="20"/>
          <w:szCs w:val="20"/>
          <w:lang w:eastAsia="da-DK"/>
        </w:rPr>
      </w:pPr>
      <w:hyperlink r:id="rId14" w:history="1">
        <w:r w:rsidRPr="00110BA1">
          <w:rPr>
            <w:rFonts w:ascii="Open Sans" w:eastAsia="Times New Roman" w:hAnsi="Open Sans" w:cs="Open Sans"/>
            <w:color w:val="2C6694"/>
            <w:spacing w:val="5"/>
            <w:sz w:val="20"/>
            <w:szCs w:val="20"/>
            <w:u w:val="single"/>
            <w:lang w:eastAsia="da-DK"/>
          </w:rPr>
          <w:t>https://www.geus.dk/natur-og-klima/tilpasning-til-klimaaendringer/havniveaustigninger</w:t>
        </w:r>
      </w:hyperlink>
    </w:p>
    <w:p w14:paraId="74C35A60" w14:textId="77777777" w:rsidR="00110BA1" w:rsidRPr="00110BA1" w:rsidRDefault="00110BA1" w:rsidP="00110BA1">
      <w:pPr>
        <w:shd w:val="clear" w:color="auto" w:fill="FFFFFF"/>
        <w:spacing w:before="120" w:after="225" w:line="240" w:lineRule="auto"/>
        <w:rPr>
          <w:rFonts w:ascii="Open Sans" w:eastAsia="Times New Roman" w:hAnsi="Open Sans" w:cs="Open Sans"/>
          <w:color w:val="252525"/>
          <w:spacing w:val="5"/>
          <w:sz w:val="20"/>
          <w:szCs w:val="20"/>
          <w:lang w:eastAsia="da-DK"/>
        </w:rPr>
      </w:pPr>
      <w:hyperlink r:id="rId15" w:tooltip="vandstandsstiging" w:history="1">
        <w:r w:rsidRPr="00110BA1">
          <w:rPr>
            <w:rFonts w:ascii="Open Sans" w:eastAsia="Times New Roman" w:hAnsi="Open Sans" w:cs="Open Sans"/>
            <w:color w:val="2C6694"/>
            <w:spacing w:val="5"/>
            <w:sz w:val="20"/>
            <w:szCs w:val="20"/>
            <w:u w:val="single"/>
            <w:shd w:val="clear" w:color="auto" w:fill="FFFFFF"/>
            <w:lang w:eastAsia="da-DK"/>
          </w:rPr>
          <w:t>https://www.nbi.ku.dk/spoerg_om_fysik/geofysik_klima/is/  </w:t>
        </w:r>
      </w:hyperlink>
      <w:r w:rsidRPr="00110BA1">
        <w:rPr>
          <w:rFonts w:ascii="Open Sans" w:eastAsia="Times New Roman" w:hAnsi="Open Sans" w:cs="Open Sans"/>
          <w:color w:val="252525"/>
          <w:spacing w:val="5"/>
          <w:sz w:val="20"/>
          <w:szCs w:val="20"/>
          <w:lang w:eastAsia="da-DK"/>
        </w:rPr>
        <w:br/>
      </w:r>
    </w:p>
    <w:p w14:paraId="056F0CFD" w14:textId="77777777" w:rsidR="00110BA1" w:rsidRPr="00110BA1" w:rsidRDefault="00110BA1" w:rsidP="00110BA1">
      <w:pPr>
        <w:shd w:val="clear" w:color="auto" w:fill="FFFFFF"/>
        <w:spacing w:before="120" w:after="225" w:line="240" w:lineRule="auto"/>
        <w:rPr>
          <w:rFonts w:ascii="Open Sans" w:eastAsia="Times New Roman" w:hAnsi="Open Sans" w:cs="Open Sans"/>
          <w:color w:val="252525"/>
          <w:spacing w:val="5"/>
          <w:sz w:val="20"/>
          <w:szCs w:val="20"/>
          <w:lang w:eastAsia="da-DK"/>
        </w:rPr>
      </w:pPr>
      <w:hyperlink r:id="rId16" w:history="1">
        <w:r w:rsidRPr="00110BA1">
          <w:rPr>
            <w:rFonts w:ascii="Open Sans" w:eastAsia="Times New Roman" w:hAnsi="Open Sans" w:cs="Open Sans"/>
            <w:color w:val="2C6694"/>
            <w:spacing w:val="5"/>
            <w:sz w:val="20"/>
            <w:szCs w:val="20"/>
            <w:u w:val="single"/>
            <w:lang w:eastAsia="da-DK"/>
          </w:rPr>
          <w:t xml:space="preserve">Energy Education: Land vs. </w:t>
        </w:r>
        <w:proofErr w:type="spellStart"/>
        <w:r w:rsidRPr="00110BA1">
          <w:rPr>
            <w:rFonts w:ascii="Open Sans" w:eastAsia="Times New Roman" w:hAnsi="Open Sans" w:cs="Open Sans"/>
            <w:color w:val="2C6694"/>
            <w:spacing w:val="5"/>
            <w:sz w:val="20"/>
            <w:szCs w:val="20"/>
            <w:u w:val="single"/>
            <w:lang w:eastAsia="da-DK"/>
          </w:rPr>
          <w:t>sea</w:t>
        </w:r>
        <w:proofErr w:type="spellEnd"/>
        <w:r w:rsidRPr="00110BA1">
          <w:rPr>
            <w:rFonts w:ascii="Open Sans" w:eastAsia="Times New Roman" w:hAnsi="Open Sans" w:cs="Open Sans"/>
            <w:color w:val="2C6694"/>
            <w:spacing w:val="5"/>
            <w:sz w:val="20"/>
            <w:szCs w:val="20"/>
            <w:u w:val="single"/>
            <w:lang w:eastAsia="da-DK"/>
          </w:rPr>
          <w:t xml:space="preserve"> </w:t>
        </w:r>
        <w:proofErr w:type="spellStart"/>
        <w:r w:rsidRPr="00110BA1">
          <w:rPr>
            <w:rFonts w:ascii="Open Sans" w:eastAsia="Times New Roman" w:hAnsi="Open Sans" w:cs="Open Sans"/>
            <w:color w:val="2C6694"/>
            <w:spacing w:val="5"/>
            <w:sz w:val="20"/>
            <w:szCs w:val="20"/>
            <w:u w:val="single"/>
            <w:lang w:eastAsia="da-DK"/>
          </w:rPr>
          <w:t>ice</w:t>
        </w:r>
        <w:proofErr w:type="spellEnd"/>
      </w:hyperlink>
    </w:p>
    <w:p w14:paraId="1051FFFC" w14:textId="77777777" w:rsidR="00110BA1" w:rsidRPr="00110BA1" w:rsidRDefault="00110BA1" w:rsidP="00110BA1">
      <w:pPr>
        <w:shd w:val="clear" w:color="auto" w:fill="FFFFFF"/>
        <w:spacing w:before="120" w:after="225" w:line="240" w:lineRule="auto"/>
        <w:rPr>
          <w:rFonts w:ascii="Open Sans" w:eastAsia="Times New Roman" w:hAnsi="Open Sans" w:cs="Open Sans"/>
          <w:color w:val="252525"/>
          <w:spacing w:val="5"/>
          <w:sz w:val="20"/>
          <w:szCs w:val="20"/>
          <w:lang w:eastAsia="da-DK"/>
        </w:rPr>
      </w:pPr>
      <w:hyperlink r:id="rId17" w:history="1">
        <w:r w:rsidRPr="00110BA1">
          <w:rPr>
            <w:rFonts w:ascii="Open Sans" w:eastAsia="Times New Roman" w:hAnsi="Open Sans" w:cs="Open Sans"/>
            <w:color w:val="2C6694"/>
            <w:spacing w:val="5"/>
            <w:sz w:val="20"/>
            <w:szCs w:val="20"/>
            <w:u w:val="single"/>
            <w:lang w:eastAsia="da-DK"/>
          </w:rPr>
          <w:t xml:space="preserve">Snow, Water, </w:t>
        </w:r>
        <w:proofErr w:type="spellStart"/>
        <w:r w:rsidRPr="00110BA1">
          <w:rPr>
            <w:rFonts w:ascii="Open Sans" w:eastAsia="Times New Roman" w:hAnsi="Open Sans" w:cs="Open Sans"/>
            <w:color w:val="2C6694"/>
            <w:spacing w:val="5"/>
            <w:sz w:val="20"/>
            <w:szCs w:val="20"/>
            <w:u w:val="single"/>
            <w:lang w:eastAsia="da-DK"/>
          </w:rPr>
          <w:t>Ice</w:t>
        </w:r>
        <w:proofErr w:type="spellEnd"/>
        <w:r w:rsidRPr="00110BA1">
          <w:rPr>
            <w:rFonts w:ascii="Open Sans" w:eastAsia="Times New Roman" w:hAnsi="Open Sans" w:cs="Open Sans"/>
            <w:color w:val="2C6694"/>
            <w:spacing w:val="5"/>
            <w:sz w:val="20"/>
            <w:szCs w:val="20"/>
            <w:u w:val="single"/>
            <w:lang w:eastAsia="da-DK"/>
          </w:rPr>
          <w:t xml:space="preserve"> and Permafrost in the </w:t>
        </w:r>
        <w:proofErr w:type="spellStart"/>
        <w:r w:rsidRPr="00110BA1">
          <w:rPr>
            <w:rFonts w:ascii="Open Sans" w:eastAsia="Times New Roman" w:hAnsi="Open Sans" w:cs="Open Sans"/>
            <w:color w:val="2C6694"/>
            <w:spacing w:val="5"/>
            <w:sz w:val="20"/>
            <w:szCs w:val="20"/>
            <w:u w:val="single"/>
            <w:lang w:eastAsia="da-DK"/>
          </w:rPr>
          <w:t>Arctic</w:t>
        </w:r>
        <w:proofErr w:type="spellEnd"/>
      </w:hyperlink>
      <w:r w:rsidRPr="00110BA1">
        <w:rPr>
          <w:rFonts w:ascii="Open Sans" w:eastAsia="Times New Roman" w:hAnsi="Open Sans" w:cs="Open Sans"/>
          <w:color w:val="252525"/>
          <w:spacing w:val="5"/>
          <w:sz w:val="20"/>
          <w:szCs w:val="20"/>
          <w:lang w:eastAsia="da-DK"/>
        </w:rPr>
        <w:t>  </w:t>
      </w:r>
    </w:p>
    <w:p w14:paraId="34D61142" w14:textId="77777777" w:rsidR="00110BA1" w:rsidRPr="00110BA1" w:rsidRDefault="00110BA1" w:rsidP="00110BA1">
      <w:pPr>
        <w:shd w:val="clear" w:color="auto" w:fill="FFFFFF"/>
        <w:spacing w:before="120" w:after="225" w:line="240" w:lineRule="auto"/>
        <w:rPr>
          <w:rFonts w:ascii="Open Sans" w:eastAsia="Times New Roman" w:hAnsi="Open Sans" w:cs="Open Sans"/>
          <w:color w:val="252525"/>
          <w:spacing w:val="5"/>
          <w:sz w:val="20"/>
          <w:szCs w:val="20"/>
          <w:lang w:eastAsia="da-DK"/>
        </w:rPr>
      </w:pPr>
      <w:hyperlink r:id="rId18" w:history="1">
        <w:r w:rsidRPr="00110BA1">
          <w:rPr>
            <w:rFonts w:ascii="Open Sans" w:eastAsia="Times New Roman" w:hAnsi="Open Sans" w:cs="Open Sans"/>
            <w:color w:val="2C6694"/>
            <w:spacing w:val="5"/>
            <w:sz w:val="20"/>
            <w:szCs w:val="20"/>
            <w:u w:val="single"/>
            <w:lang w:eastAsia="da-DK"/>
          </w:rPr>
          <w:t>http://polarportal.dk/havis-og-isbjerge/viden-om-havisen-i-arktis/</w:t>
        </w:r>
      </w:hyperlink>
      <w:r w:rsidRPr="00110BA1">
        <w:rPr>
          <w:rFonts w:ascii="Open Sans" w:eastAsia="Times New Roman" w:hAnsi="Open Sans" w:cs="Open Sans"/>
          <w:color w:val="252525"/>
          <w:spacing w:val="5"/>
          <w:sz w:val="20"/>
          <w:szCs w:val="20"/>
          <w:lang w:eastAsia="da-DK"/>
        </w:rPr>
        <w:br/>
      </w:r>
    </w:p>
    <w:p w14:paraId="1360D8FC" w14:textId="77777777" w:rsidR="00110BA1" w:rsidRPr="00110BA1" w:rsidRDefault="00110BA1" w:rsidP="00110BA1">
      <w:pPr>
        <w:shd w:val="clear" w:color="auto" w:fill="FFFFFF"/>
        <w:spacing w:before="120" w:after="225" w:line="240" w:lineRule="auto"/>
        <w:rPr>
          <w:rFonts w:ascii="Open Sans" w:eastAsia="Times New Roman" w:hAnsi="Open Sans" w:cs="Open Sans"/>
          <w:color w:val="252525"/>
          <w:spacing w:val="5"/>
          <w:sz w:val="20"/>
          <w:szCs w:val="20"/>
          <w:lang w:eastAsia="da-DK"/>
        </w:rPr>
      </w:pPr>
      <w:hyperlink r:id="rId19" w:history="1">
        <w:r w:rsidRPr="00110BA1">
          <w:rPr>
            <w:rFonts w:ascii="Open Sans" w:eastAsia="Times New Roman" w:hAnsi="Open Sans" w:cs="Open Sans"/>
            <w:color w:val="2C6694"/>
            <w:spacing w:val="5"/>
            <w:sz w:val="20"/>
            <w:szCs w:val="20"/>
            <w:u w:val="single"/>
            <w:lang w:eastAsia="da-DK"/>
          </w:rPr>
          <w:t>http://www.antarcticglaciers.org/question/ice-antarctica-melt-much-global-sea-level-rise-quickly-likely-happen/</w:t>
        </w:r>
      </w:hyperlink>
    </w:p>
    <w:p w14:paraId="060F0B93" w14:textId="77777777" w:rsidR="00312FA3" w:rsidRDefault="00312FA3"/>
    <w:sectPr w:rsidR="00312FA3">
      <w:headerReference w:type="default" r:id="rId20"/>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6C5B9" w14:textId="77777777" w:rsidR="00F25C74" w:rsidRDefault="00F25C74" w:rsidP="00110BA1">
      <w:pPr>
        <w:spacing w:after="0" w:line="240" w:lineRule="auto"/>
      </w:pPr>
      <w:r>
        <w:separator/>
      </w:r>
    </w:p>
  </w:endnote>
  <w:endnote w:type="continuationSeparator" w:id="0">
    <w:p w14:paraId="367390D0" w14:textId="77777777" w:rsidR="00F25C74" w:rsidRDefault="00F25C74" w:rsidP="00110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8D63F" w14:textId="77777777" w:rsidR="00F25C74" w:rsidRDefault="00F25C74" w:rsidP="00110BA1">
      <w:pPr>
        <w:spacing w:after="0" w:line="240" w:lineRule="auto"/>
      </w:pPr>
      <w:r>
        <w:separator/>
      </w:r>
    </w:p>
  </w:footnote>
  <w:footnote w:type="continuationSeparator" w:id="0">
    <w:p w14:paraId="49A80D3B" w14:textId="77777777" w:rsidR="00F25C74" w:rsidRDefault="00F25C74" w:rsidP="00110B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4CED8" w14:textId="436CC17A" w:rsidR="00110BA1" w:rsidRDefault="00110BA1" w:rsidP="00110BA1">
    <w:pPr>
      <w:pStyle w:val="Sidehoved"/>
    </w:pPr>
    <w:r>
      <w:t xml:space="preserve">Hentet fra  </w:t>
    </w:r>
    <w:hyperlink r:id="rId1" w:history="1">
      <w:r>
        <w:rPr>
          <w:rStyle w:val="Hyperlink"/>
        </w:rPr>
        <w:t>Havniveauet stiger, når isen smelter på land – Københavns Universitet (ku.dk</w:t>
      </w:r>
      <w:r>
        <w:rPr>
          <w:rStyle w:val="Hyperlink"/>
        </w:rPr>
        <w:t>)</w:t>
      </w:r>
    </w:hyperlink>
  </w:p>
  <w:p w14:paraId="3BA6E90C" w14:textId="58800C82" w:rsidR="00110BA1" w:rsidRDefault="00110BA1">
    <w:pPr>
      <w:pStyle w:val="Sidehove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BA1"/>
    <w:rsid w:val="00011811"/>
    <w:rsid w:val="00110BA1"/>
    <w:rsid w:val="00312FA3"/>
    <w:rsid w:val="00CD414A"/>
    <w:rsid w:val="00F25C7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B95F3"/>
  <w15:chartTrackingRefBased/>
  <w15:docId w15:val="{BACAD1EB-6C4E-41AF-894A-8B6CE50D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link w:val="Overskrift1Tegn"/>
    <w:uiPriority w:val="9"/>
    <w:qFormat/>
    <w:rsid w:val="00110B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a-DK"/>
    </w:rPr>
  </w:style>
  <w:style w:type="paragraph" w:styleId="Overskrift3">
    <w:name w:val="heading 3"/>
    <w:basedOn w:val="Normal"/>
    <w:link w:val="Overskrift3Tegn"/>
    <w:uiPriority w:val="9"/>
    <w:qFormat/>
    <w:rsid w:val="00110BA1"/>
    <w:pPr>
      <w:spacing w:before="100" w:beforeAutospacing="1" w:after="100" w:afterAutospacing="1" w:line="240" w:lineRule="auto"/>
      <w:outlineLvl w:val="2"/>
    </w:pPr>
    <w:rPr>
      <w:rFonts w:ascii="Times New Roman" w:eastAsia="Times New Roman" w:hAnsi="Times New Roman" w:cs="Times New Roman"/>
      <w:b/>
      <w:bCs/>
      <w:sz w:val="27"/>
      <w:szCs w:val="27"/>
      <w:lang w:eastAsia="da-DK"/>
    </w:rPr>
  </w:style>
  <w:style w:type="paragraph" w:styleId="Overskrift6">
    <w:name w:val="heading 6"/>
    <w:basedOn w:val="Normal"/>
    <w:link w:val="Overskrift6Tegn"/>
    <w:uiPriority w:val="9"/>
    <w:qFormat/>
    <w:rsid w:val="00110BA1"/>
    <w:pPr>
      <w:spacing w:before="100" w:beforeAutospacing="1" w:after="100" w:afterAutospacing="1" w:line="240" w:lineRule="auto"/>
      <w:outlineLvl w:val="5"/>
    </w:pPr>
    <w:rPr>
      <w:rFonts w:ascii="Times New Roman" w:eastAsia="Times New Roman" w:hAnsi="Times New Roman" w:cs="Times New Roman"/>
      <w:b/>
      <w:bCs/>
      <w:sz w:val="15"/>
      <w:szCs w:val="15"/>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10BA1"/>
    <w:rPr>
      <w:rFonts w:ascii="Times New Roman" w:eastAsia="Times New Roman" w:hAnsi="Times New Roman" w:cs="Times New Roman"/>
      <w:b/>
      <w:bCs/>
      <w:kern w:val="36"/>
      <w:sz w:val="48"/>
      <w:szCs w:val="48"/>
      <w:lang w:eastAsia="da-DK"/>
    </w:rPr>
  </w:style>
  <w:style w:type="character" w:customStyle="1" w:styleId="Overskrift3Tegn">
    <w:name w:val="Overskrift 3 Tegn"/>
    <w:basedOn w:val="Standardskrifttypeiafsnit"/>
    <w:link w:val="Overskrift3"/>
    <w:uiPriority w:val="9"/>
    <w:rsid w:val="00110BA1"/>
    <w:rPr>
      <w:rFonts w:ascii="Times New Roman" w:eastAsia="Times New Roman" w:hAnsi="Times New Roman" w:cs="Times New Roman"/>
      <w:b/>
      <w:bCs/>
      <w:sz w:val="27"/>
      <w:szCs w:val="27"/>
      <w:lang w:eastAsia="da-DK"/>
    </w:rPr>
  </w:style>
  <w:style w:type="character" w:customStyle="1" w:styleId="Overskrift6Tegn">
    <w:name w:val="Overskrift 6 Tegn"/>
    <w:basedOn w:val="Standardskrifttypeiafsnit"/>
    <w:link w:val="Overskrift6"/>
    <w:uiPriority w:val="9"/>
    <w:rsid w:val="00110BA1"/>
    <w:rPr>
      <w:rFonts w:ascii="Times New Roman" w:eastAsia="Times New Roman" w:hAnsi="Times New Roman" w:cs="Times New Roman"/>
      <w:b/>
      <w:bCs/>
      <w:sz w:val="15"/>
      <w:szCs w:val="15"/>
      <w:lang w:eastAsia="da-DK"/>
    </w:rPr>
  </w:style>
  <w:style w:type="paragraph" w:styleId="NormalWeb">
    <w:name w:val="Normal (Web)"/>
    <w:basedOn w:val="Normal"/>
    <w:uiPriority w:val="99"/>
    <w:semiHidden/>
    <w:unhideWhenUsed/>
    <w:rsid w:val="00110BA1"/>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Hyperlink">
    <w:name w:val="Hyperlink"/>
    <w:basedOn w:val="Standardskrifttypeiafsnit"/>
    <w:uiPriority w:val="99"/>
    <w:semiHidden/>
    <w:unhideWhenUsed/>
    <w:rsid w:val="00110BA1"/>
    <w:rPr>
      <w:color w:val="0000FF"/>
      <w:u w:val="single"/>
    </w:rPr>
  </w:style>
  <w:style w:type="character" w:styleId="Fremhv">
    <w:name w:val="Emphasis"/>
    <w:basedOn w:val="Standardskrifttypeiafsnit"/>
    <w:uiPriority w:val="20"/>
    <w:qFormat/>
    <w:rsid w:val="00110BA1"/>
    <w:rPr>
      <w:i/>
      <w:iCs/>
    </w:rPr>
  </w:style>
  <w:style w:type="paragraph" w:styleId="Sidehoved">
    <w:name w:val="header"/>
    <w:basedOn w:val="Normal"/>
    <w:link w:val="SidehovedTegn"/>
    <w:uiPriority w:val="99"/>
    <w:unhideWhenUsed/>
    <w:rsid w:val="00110BA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110BA1"/>
  </w:style>
  <w:style w:type="paragraph" w:styleId="Sidefod">
    <w:name w:val="footer"/>
    <w:basedOn w:val="Normal"/>
    <w:link w:val="SidefodTegn"/>
    <w:uiPriority w:val="99"/>
    <w:unhideWhenUsed/>
    <w:rsid w:val="00110BA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110BA1"/>
  </w:style>
  <w:style w:type="character" w:styleId="BesgtLink">
    <w:name w:val="FollowedHyperlink"/>
    <w:basedOn w:val="Standardskrifttypeiafsnit"/>
    <w:uiPriority w:val="99"/>
    <w:semiHidden/>
    <w:unhideWhenUsed/>
    <w:rsid w:val="00110B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94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limaforandringer.science.ku.dk/ordforklaringer/" TargetMode="External"/><Relationship Id="rId13" Type="http://schemas.openxmlformats.org/officeDocument/2006/relationships/hyperlink" Target="https://klimaforandringer.science.ku.dk/undersoegelser/termisk-udvidelse-af-vand/" TargetMode="External"/><Relationship Id="rId18" Type="http://schemas.openxmlformats.org/officeDocument/2006/relationships/hyperlink" Target="http://polarportal.dk/havis-og-isbjerge/viden-om-havisen-i-arkti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klimaforandringer.science.ku.dk/ordforklaringer/" TargetMode="External"/><Relationship Id="rId12" Type="http://schemas.openxmlformats.org/officeDocument/2006/relationships/hyperlink" Target="https://klimaforandringer.science.ku.dk/undersoegelser/termisk-udvidelse-af-vand/" TargetMode="External"/><Relationship Id="rId17" Type="http://schemas.openxmlformats.org/officeDocument/2006/relationships/hyperlink" Target="https://www.amap.no/documents/download/2888" TargetMode="External"/><Relationship Id="rId2" Type="http://schemas.openxmlformats.org/officeDocument/2006/relationships/styles" Target="styles.xml"/><Relationship Id="rId16" Type="http://schemas.openxmlformats.org/officeDocument/2006/relationships/hyperlink" Target="https://energyeducation.ca/encyclopedia/Land_vs_sea_ice%C2%A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klimaforandringer.science.ku.dk/undersoegelser/havniveau-og-isafsmeltning/" TargetMode="External"/><Relationship Id="rId5" Type="http://schemas.openxmlformats.org/officeDocument/2006/relationships/footnotes" Target="footnotes.xml"/><Relationship Id="rId15" Type="http://schemas.openxmlformats.org/officeDocument/2006/relationships/hyperlink" Target="https://nbi.ku.dk/spoerg_om_fysik/geofysik_klima/is/" TargetMode="External"/><Relationship Id="rId10" Type="http://schemas.openxmlformats.org/officeDocument/2006/relationships/hyperlink" Target="https://klimaforandringer.science.ku.dk/baggrundstekster/havisens-betydning-for-havets-temperatur/" TargetMode="External"/><Relationship Id="rId19" Type="http://schemas.openxmlformats.org/officeDocument/2006/relationships/hyperlink" Target="http://www.antarcticglaciers.org/question/ice-antarctica-melt-much-global-sea-level-rise-quickly-likely-happen/"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www.geus.dk/natur-og-klima/tilpasning-til-klimaaendringer/havniveaustigninge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s://klimaforandringer.science.ku.dk/baggrundstekster/havniveauet-stiger-naar-isen-smelter-paa-land/"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3CA69-F69E-4803-82B9-EB7CC172A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521</Words>
  <Characters>3179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Bjørn Grøn</dc:creator>
  <cp:keywords/>
  <dc:description/>
  <cp:lastModifiedBy>Bjørn Grøn</cp:lastModifiedBy>
  <cp:revision>1</cp:revision>
  <dcterms:created xsi:type="dcterms:W3CDTF">2022-02-17T11:06:00Z</dcterms:created>
  <dcterms:modified xsi:type="dcterms:W3CDTF">2022-02-17T20:40:00Z</dcterms:modified>
</cp:coreProperties>
</file>